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D2E" w:rsidRDefault="00557DED">
      <w:pPr>
        <w:pStyle w:val="Corpodetexto"/>
        <w:ind w:left="0"/>
        <w:jc w:val="left"/>
        <w:rPr>
          <w:rFonts w:ascii="Times New Roman"/>
        </w:rPr>
      </w:pPr>
      <w:r>
        <w:pict>
          <v:group id="_x0000_s1030" style="position:absolute;margin-left:354.9pt;margin-top:0;width:240.45pt;height:841.95pt;z-index:-16126464;mso-position-horizontal-relative:page;mso-position-vertical-relative:page" coordorigin="7098" coordsize="4809,16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310;width:597;height:16839">
              <v:imagedata r:id="rId7" o:title=""/>
            </v:shape>
            <v:rect id="_x0000_s1031" style="position:absolute;left:7098;top:3112;width:4807;height:280" fillcolor="#1f4d78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EF5D2E">
      <w:pPr>
        <w:pStyle w:val="Corpodetexto"/>
        <w:ind w:left="0"/>
        <w:jc w:val="left"/>
        <w:rPr>
          <w:rFonts w:ascii="Times New Roman"/>
          <w:sz w:val="21"/>
        </w:rPr>
      </w:pPr>
    </w:p>
    <w:p w:rsidR="00EF5D2E" w:rsidRDefault="00557DED">
      <w:pPr>
        <w:pStyle w:val="Ttulo"/>
        <w:tabs>
          <w:tab w:val="left" w:pos="631"/>
          <w:tab w:val="left" w:pos="2561"/>
        </w:tabs>
      </w:pPr>
      <w:r>
        <w:pict>
          <v:rect id="_x0000_s1029" style="position:absolute;left:0;text-align:left;margin-left:0;margin-top:8.85pt;width:229.25pt;height:14pt;z-index:15730688;mso-position-horizontal-relative:page" fillcolor="#1f4d78" stroked="f">
            <w10:wrap anchorx="page"/>
          </v:rect>
        </w:pict>
      </w:r>
      <w:r>
        <w:rPr>
          <w:color w:val="FFFFFF"/>
          <w:w w:val="91"/>
          <w:shd w:val="clear" w:color="auto" w:fill="1F4D78"/>
        </w:rPr>
        <w:t xml:space="preserve"> </w:t>
      </w:r>
      <w:r>
        <w:rPr>
          <w:color w:val="FFFFFF"/>
          <w:shd w:val="clear" w:color="auto" w:fill="1F4D78"/>
        </w:rPr>
        <w:tab/>
        <w:t>PREÂMBULO</w:t>
      </w:r>
      <w:r>
        <w:rPr>
          <w:color w:val="FFFFFF"/>
          <w:shd w:val="clear" w:color="auto" w:fill="1F4D78"/>
        </w:rPr>
        <w:tab/>
      </w:r>
    </w:p>
    <w:p w:rsidR="00EF5D2E" w:rsidRDefault="00EF5D2E">
      <w:pPr>
        <w:pStyle w:val="Corpodetexto"/>
        <w:spacing w:before="10"/>
        <w:ind w:left="0"/>
        <w:jc w:val="left"/>
        <w:rPr>
          <w:rFonts w:ascii="Tahoma"/>
          <w:b/>
          <w:sz w:val="24"/>
        </w:rPr>
      </w:pPr>
    </w:p>
    <w:p w:rsidR="00EF5D2E" w:rsidRDefault="00557DED" w:rsidP="00394AC3">
      <w:pPr>
        <w:pStyle w:val="Corpodetexto"/>
        <w:spacing w:before="93" w:line="229" w:lineRule="exact"/>
        <w:ind w:right="718"/>
      </w:pPr>
      <w:r>
        <w:t>O</w:t>
      </w:r>
      <w:r>
        <w:rPr>
          <w:spacing w:val="1"/>
        </w:rPr>
        <w:t xml:space="preserve"> </w:t>
      </w:r>
      <w:r>
        <w:t>Serviço</w:t>
      </w:r>
      <w:r>
        <w:rPr>
          <w:spacing w:val="57"/>
        </w:rPr>
        <w:t xml:space="preserve"> </w:t>
      </w:r>
      <w:r>
        <w:t>Municipal</w:t>
      </w:r>
      <w:r>
        <w:rPr>
          <w:spacing w:val="55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Água</w:t>
      </w:r>
      <w:r>
        <w:rPr>
          <w:spacing w:val="56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Esgoto</w:t>
      </w:r>
      <w:r>
        <w:rPr>
          <w:spacing w:val="61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SEMAE,</w:t>
      </w:r>
      <w:r>
        <w:rPr>
          <w:spacing w:val="56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responsabilidade</w:t>
      </w:r>
      <w:r>
        <w:rPr>
          <w:spacing w:val="55"/>
        </w:rPr>
        <w:t xml:space="preserve"> </w:t>
      </w:r>
      <w:r>
        <w:t>da</w:t>
      </w:r>
      <w:r>
        <w:rPr>
          <w:spacing w:val="61"/>
        </w:rPr>
        <w:t xml:space="preserve"> </w:t>
      </w:r>
      <w:r>
        <w:t>Agente</w:t>
      </w:r>
      <w:r>
        <w:rPr>
          <w:spacing w:val="56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Contratação</w:t>
      </w:r>
      <w:r w:rsidR="00394AC3">
        <w:t xml:space="preserve"> Alana Fernandes</w:t>
      </w:r>
      <w:r>
        <w:t>, designada por meio do ATO nº.1221, publicado no Diário Oficial do Município, edição do dia</w:t>
      </w:r>
      <w:r>
        <w:rPr>
          <w:spacing w:val="1"/>
        </w:rPr>
        <w:t xml:space="preserve"> </w:t>
      </w:r>
      <w:r>
        <w:t>18/01/2024,</w:t>
      </w:r>
      <w:r>
        <w:rPr>
          <w:spacing w:val="1"/>
        </w:rPr>
        <w:t xml:space="preserve"> </w:t>
      </w:r>
      <w:r>
        <w:t>torna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interessados,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solicitação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compras</w:t>
      </w:r>
      <w:r>
        <w:rPr>
          <w:spacing w:val="1"/>
        </w:rPr>
        <w:t xml:space="preserve"> </w:t>
      </w:r>
      <w:r>
        <w:t>nº2024/00746,</w:t>
      </w:r>
      <w:r>
        <w:rPr>
          <w:spacing w:val="1"/>
        </w:rPr>
        <w:t xml:space="preserve"> </w:t>
      </w:r>
      <w:r>
        <w:t>realizará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ELETRÔNICO</w:t>
      </w:r>
      <w:r>
        <w:t>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tipo</w:t>
      </w:r>
      <w:r>
        <w:rPr>
          <w:spacing w:val="55"/>
        </w:rPr>
        <w:t xml:space="preserve"> </w:t>
      </w:r>
      <w:r>
        <w:rPr>
          <w:rFonts w:ascii="Arial" w:hAnsi="Arial"/>
          <w:b/>
        </w:rPr>
        <w:t>MENOR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PREÇO TOTAL DO LOTE, </w:t>
      </w:r>
      <w:r>
        <w:t xml:space="preserve">para </w:t>
      </w:r>
      <w:r>
        <w:rPr>
          <w:rFonts w:ascii="Arial" w:hAnsi="Arial"/>
          <w:b/>
        </w:rPr>
        <w:t>REGISTRO DE PREÇOS</w:t>
      </w:r>
      <w:r>
        <w:t>, a ser realizado por meio da utilização de recursos</w:t>
      </w:r>
      <w:r>
        <w:rPr>
          <w:spacing w:val="-53"/>
        </w:rPr>
        <w:t xml:space="preserve"> </w:t>
      </w:r>
      <w:r>
        <w:t>de tecnologia da informação – Internet, de acordo com a Lei Federal nº. 14.133/21, a Lei Complementar nº</w:t>
      </w:r>
      <w:r>
        <w:rPr>
          <w:spacing w:val="1"/>
        </w:rPr>
        <w:t xml:space="preserve"> </w:t>
      </w:r>
      <w:r>
        <w:t>123/06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nº.</w:t>
      </w:r>
      <w:r>
        <w:rPr>
          <w:spacing w:val="1"/>
        </w:rPr>
        <w:t xml:space="preserve"> </w:t>
      </w:r>
      <w:r>
        <w:t>16,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2023,</w:t>
      </w:r>
      <w:r>
        <w:rPr>
          <w:spacing w:val="1"/>
        </w:rPr>
        <w:t xml:space="preserve"> </w:t>
      </w:r>
      <w:r>
        <w:t>aplicando-se</w:t>
      </w:r>
      <w:r>
        <w:rPr>
          <w:spacing w:val="1"/>
        </w:rPr>
        <w:t xml:space="preserve"> </w:t>
      </w:r>
      <w:r>
        <w:t>subsidiariamente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regulamentares,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realizar-se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local e</w:t>
      </w:r>
      <w:r>
        <w:rPr>
          <w:spacing w:val="-1"/>
        </w:rPr>
        <w:t xml:space="preserve"> </w:t>
      </w:r>
      <w:r>
        <w:t>horário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EF5D2E" w:rsidRDefault="00EF5D2E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860" w:type="dxa"/>
        <w:tblBorders>
          <w:top w:val="single" w:sz="8" w:space="0" w:color="335F8E"/>
          <w:left w:val="single" w:sz="8" w:space="0" w:color="335F8E"/>
          <w:bottom w:val="single" w:sz="8" w:space="0" w:color="335F8E"/>
          <w:right w:val="single" w:sz="8" w:space="0" w:color="335F8E"/>
          <w:insideH w:val="single" w:sz="8" w:space="0" w:color="335F8E"/>
          <w:insideV w:val="single" w:sz="8" w:space="0" w:color="335F8E"/>
        </w:tblBorders>
        <w:tblLayout w:type="fixed"/>
        <w:tblLook w:val="01E0" w:firstRow="1" w:lastRow="1" w:firstColumn="1" w:lastColumn="1" w:noHBand="0" w:noVBand="0"/>
      </w:tblPr>
      <w:tblGrid>
        <w:gridCol w:w="9926"/>
      </w:tblGrid>
      <w:tr w:rsidR="00EF5D2E">
        <w:trPr>
          <w:trHeight w:val="568"/>
        </w:trPr>
        <w:tc>
          <w:tcPr>
            <w:tcW w:w="9926" w:type="dxa"/>
            <w:shd w:val="clear" w:color="auto" w:fill="1F4E79"/>
          </w:tcPr>
          <w:p w:rsidR="00EF5D2E" w:rsidRDefault="00557DED">
            <w:pPr>
              <w:pStyle w:val="TableParagraph"/>
              <w:spacing w:before="169"/>
              <w:ind w:left="3780" w:right="376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INFORMAÇÕES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GERAIS</w:t>
            </w:r>
          </w:p>
        </w:tc>
      </w:tr>
      <w:tr w:rsidR="00EF5D2E">
        <w:trPr>
          <w:trHeight w:val="512"/>
        </w:trPr>
        <w:tc>
          <w:tcPr>
            <w:tcW w:w="9926" w:type="dxa"/>
          </w:tcPr>
          <w:p w:rsidR="00EF5D2E" w:rsidRDefault="00557DED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spacing w:before="124"/>
              <w:jc w:val="left"/>
              <w:rPr>
                <w:sz w:val="20"/>
              </w:rPr>
            </w:pPr>
            <w:r>
              <w:rPr>
                <w:sz w:val="20"/>
              </w:rPr>
              <w:t>RECEBIMENTO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DATA: 28/05/2024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HORÁRIO: 08h30min</w:t>
            </w:r>
          </w:p>
        </w:tc>
      </w:tr>
      <w:tr w:rsidR="00EF5D2E">
        <w:trPr>
          <w:trHeight w:val="512"/>
        </w:trPr>
        <w:tc>
          <w:tcPr>
            <w:tcW w:w="9926" w:type="dxa"/>
          </w:tcPr>
          <w:p w:rsidR="00EF5D2E" w:rsidRDefault="00557DED">
            <w:pPr>
              <w:pStyle w:val="TableParagraph"/>
              <w:tabs>
                <w:tab w:val="left" w:pos="5081"/>
                <w:tab w:val="left" w:pos="6226"/>
                <w:tab w:val="left" w:pos="7198"/>
              </w:tabs>
              <w:spacing w:before="124"/>
              <w:jc w:val="left"/>
              <w:rPr>
                <w:sz w:val="20"/>
              </w:rPr>
            </w:pPr>
            <w:r>
              <w:rPr>
                <w:sz w:val="20"/>
              </w:rPr>
              <w:t>ABERTURA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>
              <w:rPr>
                <w:w w:val="95"/>
                <w:sz w:val="20"/>
              </w:rPr>
              <w:t>: 28/05/2024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>
              <w:rPr>
                <w:w w:val="95"/>
                <w:sz w:val="20"/>
              </w:rPr>
              <w:t>: 0</w:t>
            </w:r>
            <w:r>
              <w:rPr>
                <w:w w:val="95"/>
                <w:sz w:val="20"/>
              </w:rPr>
              <w:t>9</w:t>
            </w:r>
            <w:r>
              <w:rPr>
                <w:w w:val="95"/>
                <w:sz w:val="20"/>
              </w:rPr>
              <w:t>h</w:t>
            </w:r>
            <w:r>
              <w:rPr>
                <w:w w:val="95"/>
                <w:sz w:val="20"/>
              </w:rPr>
              <w:t>0</w:t>
            </w:r>
            <w:bookmarkStart w:id="0" w:name="_GoBack"/>
            <w:bookmarkEnd w:id="0"/>
            <w:r>
              <w:rPr>
                <w:w w:val="95"/>
                <w:sz w:val="20"/>
              </w:rPr>
              <w:t>0min</w:t>
            </w:r>
          </w:p>
        </w:tc>
      </w:tr>
      <w:tr w:rsidR="00EF5D2E">
        <w:trPr>
          <w:trHeight w:val="512"/>
        </w:trPr>
        <w:tc>
          <w:tcPr>
            <w:tcW w:w="9926" w:type="dxa"/>
          </w:tcPr>
          <w:p w:rsidR="00EF5D2E" w:rsidRDefault="00557DED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spacing w:before="124"/>
              <w:jc w:val="left"/>
              <w:rPr>
                <w:sz w:val="20"/>
              </w:rPr>
            </w:pPr>
            <w:r>
              <w:rPr>
                <w:sz w:val="20"/>
              </w:rPr>
              <w:t>INÍCIO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DISPUTA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PREÇOS: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>
              <w:rPr>
                <w:w w:val="95"/>
                <w:sz w:val="20"/>
              </w:rPr>
              <w:t>: 28/05/2024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>
              <w:rPr>
                <w:w w:val="95"/>
                <w:sz w:val="20"/>
              </w:rPr>
              <w:t>: 0</w:t>
            </w:r>
            <w:r>
              <w:rPr>
                <w:w w:val="95"/>
                <w:sz w:val="20"/>
              </w:rPr>
              <w:t>9</w:t>
            </w:r>
            <w:r>
              <w:rPr>
                <w:w w:val="95"/>
                <w:sz w:val="20"/>
              </w:rPr>
              <w:t>h</w:t>
            </w:r>
            <w:r>
              <w:rPr>
                <w:w w:val="95"/>
                <w:sz w:val="20"/>
              </w:rPr>
              <w:t>0</w:t>
            </w:r>
            <w:r>
              <w:rPr>
                <w:w w:val="95"/>
                <w:sz w:val="20"/>
              </w:rPr>
              <w:t>0min</w:t>
            </w:r>
          </w:p>
        </w:tc>
      </w:tr>
      <w:tr w:rsidR="00EF5D2E">
        <w:trPr>
          <w:trHeight w:val="443"/>
        </w:trPr>
        <w:tc>
          <w:tcPr>
            <w:tcW w:w="9926" w:type="dxa"/>
            <w:tcBorders>
              <w:bottom w:val="single" w:sz="4" w:space="0" w:color="000000"/>
            </w:tcBorders>
          </w:tcPr>
          <w:p w:rsidR="00EF5D2E" w:rsidRDefault="00557DED">
            <w:pPr>
              <w:pStyle w:val="TableParagraph"/>
              <w:spacing w:before="90"/>
              <w:jc w:val="left"/>
              <w:rPr>
                <w:sz w:val="20"/>
              </w:rPr>
            </w:pPr>
            <w:r>
              <w:rPr>
                <w:sz w:val="20"/>
              </w:rPr>
              <w:t>MODO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DISPUTA: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ABERTO</w:t>
            </w:r>
          </w:p>
        </w:tc>
      </w:tr>
      <w:tr w:rsidR="00EF5D2E">
        <w:trPr>
          <w:trHeight w:val="690"/>
        </w:trPr>
        <w:tc>
          <w:tcPr>
            <w:tcW w:w="9926" w:type="dxa"/>
            <w:tcBorders>
              <w:top w:val="single" w:sz="4" w:space="0" w:color="000000"/>
            </w:tcBorders>
          </w:tcPr>
          <w:p w:rsidR="00EF5D2E" w:rsidRDefault="00557DED">
            <w:pPr>
              <w:pStyle w:val="TableParagraph"/>
              <w:spacing w:before="81"/>
              <w:jc w:val="left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ELETRÔNICO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UTILIZADO: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CEBI</w:t>
            </w:r>
          </w:p>
          <w:p w:rsidR="00EF5D2E" w:rsidRDefault="00557DED">
            <w:pPr>
              <w:pStyle w:val="TableParagraph"/>
              <w:spacing w:before="34"/>
              <w:jc w:val="left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ELETRÔNICO:</w:t>
            </w:r>
            <w:r>
              <w:rPr>
                <w:spacing w:val="-5"/>
                <w:sz w:val="20"/>
              </w:rPr>
              <w:t xml:space="preserve"> </w:t>
            </w:r>
            <w:hyperlink r:id="rId9">
              <w:r>
                <w:rPr>
                  <w:color w:val="0462C1"/>
                  <w:sz w:val="20"/>
                  <w:u w:val="single" w:color="0462C1"/>
                </w:rPr>
                <w:t>http://pregaoeletronico.cebi.com.br</w:t>
              </w:r>
            </w:hyperlink>
          </w:p>
        </w:tc>
      </w:tr>
      <w:tr w:rsidR="00EF5D2E">
        <w:trPr>
          <w:trHeight w:val="1022"/>
        </w:trPr>
        <w:tc>
          <w:tcPr>
            <w:tcW w:w="9926" w:type="dxa"/>
          </w:tcPr>
          <w:p w:rsidR="00EF5D2E" w:rsidRDefault="00557DED">
            <w:pPr>
              <w:pStyle w:val="TableParagraph"/>
              <w:spacing w:before="115" w:line="276" w:lineRule="auto"/>
              <w:jc w:val="left"/>
              <w:rPr>
                <w:sz w:val="20"/>
              </w:rPr>
            </w:pPr>
            <w:r>
              <w:rPr>
                <w:sz w:val="20"/>
              </w:rPr>
              <w:t xml:space="preserve">Referência de Tempo: Para todas as referências de tempo será obrigatoriamente o </w:t>
            </w:r>
            <w:r>
              <w:rPr>
                <w:sz w:val="20"/>
                <w:u w:val="single"/>
              </w:rPr>
              <w:t>horário de Brasília – DF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z w:val="20"/>
              </w:rPr>
              <w:t>BSERVAÇÃO: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Na hipótese de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não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haver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 na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 fixada, ficará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sessão adiada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primeiro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dia útil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subsequente,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no mesmo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site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hora,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salvo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as disposições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contrário</w:t>
            </w:r>
            <w:r>
              <w:rPr>
                <w:sz w:val="20"/>
              </w:rPr>
              <w:t>.</w:t>
            </w:r>
          </w:p>
        </w:tc>
      </w:tr>
    </w:tbl>
    <w:p w:rsidR="00EF5D2E" w:rsidRDefault="00EF5D2E">
      <w:pPr>
        <w:pStyle w:val="Corpodetexto"/>
        <w:spacing w:before="10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626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OBJETO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7"/>
        </w:numPr>
        <w:tabs>
          <w:tab w:val="left" w:pos="1242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 xml:space="preserve">A presente licitação tem como objeto a formação de </w:t>
      </w:r>
      <w:r>
        <w:rPr>
          <w:rFonts w:ascii="Arial" w:hAnsi="Arial"/>
          <w:b/>
          <w:sz w:val="20"/>
        </w:rPr>
        <w:t xml:space="preserve">ATA DE REGISTRO DE PREÇOS </w:t>
      </w:r>
      <w:r>
        <w:rPr>
          <w:sz w:val="20"/>
        </w:rPr>
        <w:t>para eventual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CONTRATAÇÃO DE EMPRESA PARA FORNECIMENTO DE PEDRA BRITADA, </w:t>
      </w:r>
      <w:r>
        <w:rPr>
          <w:sz w:val="20"/>
        </w:rPr>
        <w:t>conforme especificações e</w:t>
      </w:r>
      <w:r>
        <w:rPr>
          <w:spacing w:val="-53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-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no 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</w:t>
      </w:r>
      <w:r>
        <w:rPr>
          <w:spacing w:val="2"/>
          <w:sz w:val="20"/>
        </w:rPr>
        <w:t xml:space="preserve"> </w:t>
      </w:r>
      <w:r>
        <w:rPr>
          <w:sz w:val="20"/>
        </w:rPr>
        <w:t>(Anexo II),</w:t>
      </w:r>
      <w:r>
        <w:rPr>
          <w:spacing w:val="-2"/>
          <w:sz w:val="20"/>
        </w:rPr>
        <w:t xml:space="preserve"> </w:t>
      </w:r>
      <w:r>
        <w:rPr>
          <w:sz w:val="20"/>
        </w:rPr>
        <w:t>visando</w:t>
      </w:r>
      <w:r>
        <w:rPr>
          <w:spacing w:val="-2"/>
          <w:sz w:val="20"/>
        </w:rPr>
        <w:t xml:space="preserve"> </w:t>
      </w:r>
      <w:r>
        <w:rPr>
          <w:sz w:val="20"/>
        </w:rPr>
        <w:t>atender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demandas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EF5D2E" w:rsidRDefault="00557DED">
      <w:pPr>
        <w:pStyle w:val="PargrafodaLista"/>
        <w:numPr>
          <w:ilvl w:val="1"/>
          <w:numId w:val="27"/>
        </w:numPr>
        <w:tabs>
          <w:tab w:val="left" w:pos="1242"/>
        </w:tabs>
        <w:ind w:right="717" w:firstLine="0"/>
        <w:jc w:val="both"/>
        <w:rPr>
          <w:sz w:val="20"/>
        </w:rPr>
      </w:pPr>
      <w:r>
        <w:pict>
          <v:rect id="_x0000_s1028" style="position:absolute;left:0;text-align:left;margin-left:241.75pt;margin-top:10.45pt;width:43.45pt;height:.7pt;z-index:-16125440;mso-position-horizontal-relative:page" fillcolor="black" stroked="f">
            <w10:wrap anchorx="page"/>
          </v:rect>
        </w:pict>
      </w:r>
      <w:r>
        <w:rPr>
          <w:sz w:val="20"/>
        </w:rPr>
        <w:t>O objeto desta licitação é composto de lote único, com itens aglutinados, conforme modelo de Proposta</w:t>
      </w:r>
      <w:r>
        <w:rPr>
          <w:spacing w:val="1"/>
          <w:sz w:val="20"/>
        </w:rPr>
        <w:t xml:space="preserve"> </w:t>
      </w:r>
      <w:r>
        <w:rPr>
          <w:sz w:val="20"/>
        </w:rPr>
        <w:t>(Anexo VI).</w:t>
      </w:r>
    </w:p>
    <w:p w:rsidR="00EF5D2E" w:rsidRDefault="00557DED">
      <w:pPr>
        <w:pStyle w:val="PargrafodaLista"/>
        <w:numPr>
          <w:ilvl w:val="1"/>
          <w:numId w:val="27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O lote que compõe essa licitação é de participação exclusiva a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porte,</w:t>
      </w:r>
      <w:r>
        <w:rPr>
          <w:spacing w:val="-2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vedada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subcontratação.</w:t>
      </w:r>
    </w:p>
    <w:p w:rsidR="00EF5D2E" w:rsidRDefault="00EF5D2E">
      <w:pPr>
        <w:pStyle w:val="Corpodetexto"/>
        <w:ind w:left="0"/>
        <w:jc w:val="left"/>
        <w:rPr>
          <w:sz w:val="12"/>
        </w:rPr>
      </w:pPr>
    </w:p>
    <w:p w:rsidR="00EF5D2E" w:rsidRDefault="00557DED">
      <w:pPr>
        <w:pStyle w:val="Ttulo1"/>
        <w:tabs>
          <w:tab w:val="left" w:pos="568"/>
          <w:tab w:val="left" w:pos="6267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DESPESA</w:t>
      </w:r>
      <w:r>
        <w:rPr>
          <w:color w:val="FFFFFF"/>
          <w:spacing w:val="-1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 DOS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ORÇAMENTÁRIOS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6"/>
        </w:numPr>
        <w:tabs>
          <w:tab w:val="left" w:pos="1242"/>
        </w:tabs>
        <w:ind w:right="713" w:firstLine="0"/>
        <w:jc w:val="both"/>
        <w:rPr>
          <w:rFonts w:ascii="Arial" w:hAnsi="Arial"/>
          <w:b/>
          <w:sz w:val="20"/>
        </w:rPr>
      </w:pPr>
      <w:r>
        <w:rPr>
          <w:sz w:val="20"/>
        </w:rPr>
        <w:t xml:space="preserve">A despesa total prevista com a execução do objeto desta licitação é estimada em </w:t>
      </w:r>
      <w:r>
        <w:rPr>
          <w:rFonts w:ascii="Arial" w:hAnsi="Arial"/>
          <w:b/>
          <w:sz w:val="20"/>
          <w:u w:val="thick"/>
        </w:rPr>
        <w:t>R$ 36.500,64 (trinta 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seis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mil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quinhentos reais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sessenta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quatro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centavos)</w:t>
      </w:r>
      <w:r>
        <w:rPr>
          <w:rFonts w:ascii="Arial" w:hAnsi="Arial"/>
          <w:b/>
          <w:sz w:val="20"/>
        </w:rPr>
        <w:t>.</w:t>
      </w:r>
    </w:p>
    <w:p w:rsidR="00EF5D2E" w:rsidRDefault="00557DED">
      <w:pPr>
        <w:pStyle w:val="PargrafodaLista"/>
        <w:numPr>
          <w:ilvl w:val="1"/>
          <w:numId w:val="26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As despesas decorrentes desta licitação estão incluídas no orçamento da Autarquia para o presente</w:t>
      </w:r>
      <w:r>
        <w:rPr>
          <w:spacing w:val="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códigos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17.452.0023.2408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Civil.</w:t>
      </w:r>
      <w:r>
        <w:rPr>
          <w:spacing w:val="-1"/>
          <w:sz w:val="20"/>
        </w:rPr>
        <w:t xml:space="preserve"> </w:t>
      </w:r>
      <w:r>
        <w:rPr>
          <w:sz w:val="20"/>
        </w:rPr>
        <w:t>Código</w:t>
      </w:r>
      <w:r>
        <w:rPr>
          <w:spacing w:val="-2"/>
          <w:sz w:val="20"/>
        </w:rPr>
        <w:t xml:space="preserve"> </w:t>
      </w:r>
      <w:r>
        <w:rPr>
          <w:sz w:val="20"/>
        </w:rPr>
        <w:t>Orçamentário</w:t>
      </w:r>
      <w:r>
        <w:rPr>
          <w:spacing w:val="3"/>
          <w:sz w:val="20"/>
        </w:rPr>
        <w:t xml:space="preserve"> </w:t>
      </w:r>
      <w:r>
        <w:rPr>
          <w:sz w:val="20"/>
        </w:rPr>
        <w:t>3.3.90.30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Material de</w:t>
      </w:r>
      <w:r>
        <w:rPr>
          <w:spacing w:val="-1"/>
          <w:sz w:val="20"/>
        </w:rPr>
        <w:t xml:space="preserve"> </w:t>
      </w:r>
      <w:r>
        <w:rPr>
          <w:sz w:val="20"/>
        </w:rPr>
        <w:t>Consumo.</w:t>
      </w:r>
    </w:p>
    <w:p w:rsidR="00EF5D2E" w:rsidRDefault="00557DED">
      <w:pPr>
        <w:pStyle w:val="PargrafodaLista"/>
        <w:numPr>
          <w:ilvl w:val="1"/>
          <w:numId w:val="26"/>
        </w:numPr>
        <w:tabs>
          <w:tab w:val="left" w:pos="1242"/>
        </w:tabs>
        <w:spacing w:before="1"/>
        <w:ind w:left="1241" w:hanging="393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487189504" behindDoc="1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994666</wp:posOffset>
            </wp:positionV>
            <wp:extent cx="73510" cy="1098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valores</w:t>
      </w:r>
      <w:r>
        <w:rPr>
          <w:spacing w:val="-1"/>
          <w:sz w:val="20"/>
        </w:rPr>
        <w:t xml:space="preserve"> </w:t>
      </w:r>
      <w:r>
        <w:rPr>
          <w:sz w:val="20"/>
        </w:rPr>
        <w:t>máximos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 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propõe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pagar</w:t>
      </w:r>
      <w:r>
        <w:rPr>
          <w:spacing w:val="-2"/>
          <w:sz w:val="20"/>
        </w:rPr>
        <w:t xml:space="preserve"> </w:t>
      </w:r>
      <w:r>
        <w:rPr>
          <w:sz w:val="20"/>
        </w:rPr>
        <w:t>são:</w:t>
      </w:r>
    </w:p>
    <w:p w:rsidR="00EF5D2E" w:rsidRDefault="00EF5D2E">
      <w:pPr>
        <w:jc w:val="both"/>
        <w:rPr>
          <w:sz w:val="20"/>
        </w:rPr>
        <w:sectPr w:rsidR="00EF5D2E">
          <w:headerReference w:type="default" r:id="rId11"/>
          <w:footerReference w:type="default" r:id="rId12"/>
          <w:type w:val="continuous"/>
          <w:pgSz w:w="11910" w:h="16840"/>
          <w:pgMar w:top="2460" w:right="560" w:bottom="1260" w:left="0" w:header="1339" w:footer="1075" w:gutter="0"/>
          <w:pgNumType w:start="1"/>
          <w:cols w:space="720"/>
        </w:sectPr>
      </w:pPr>
    </w:p>
    <w:p w:rsidR="00EF5D2E" w:rsidRDefault="00557DED">
      <w:pPr>
        <w:pStyle w:val="Corpodetexto"/>
        <w:spacing w:before="8"/>
        <w:ind w:left="0"/>
        <w:jc w:val="left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00"/>
        <w:gridCol w:w="650"/>
        <w:gridCol w:w="4138"/>
        <w:gridCol w:w="1630"/>
        <w:gridCol w:w="1632"/>
      </w:tblGrid>
      <w:tr w:rsidR="00EF5D2E">
        <w:trPr>
          <w:trHeight w:val="421"/>
        </w:trPr>
        <w:tc>
          <w:tcPr>
            <w:tcW w:w="9341" w:type="dxa"/>
            <w:gridSpan w:val="6"/>
            <w:shd w:val="clear" w:color="auto" w:fill="D9E1F3"/>
          </w:tcPr>
          <w:p w:rsidR="00EF5D2E" w:rsidRDefault="00557DED">
            <w:pPr>
              <w:pStyle w:val="TableParagraph"/>
              <w:spacing w:before="121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LOTE ÚNICO –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EXCLUSIVO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ME/EPP</w:t>
            </w:r>
          </w:p>
        </w:tc>
      </w:tr>
      <w:tr w:rsidR="00EF5D2E">
        <w:trPr>
          <w:trHeight w:val="424"/>
        </w:trPr>
        <w:tc>
          <w:tcPr>
            <w:tcW w:w="691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132" w:righ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600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0" w:right="9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QTD.</w:t>
            </w:r>
          </w:p>
        </w:tc>
        <w:tc>
          <w:tcPr>
            <w:tcW w:w="650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85" w:righ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UNID.</w:t>
            </w:r>
          </w:p>
        </w:tc>
        <w:tc>
          <w:tcPr>
            <w:tcW w:w="4138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1568" w:right="155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</w:p>
        </w:tc>
        <w:tc>
          <w:tcPr>
            <w:tcW w:w="1630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231" w:right="22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R$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(UNITÁRIO)</w:t>
            </w:r>
          </w:p>
        </w:tc>
        <w:tc>
          <w:tcPr>
            <w:tcW w:w="1632" w:type="dxa"/>
            <w:shd w:val="clear" w:color="auto" w:fill="D9E1F3"/>
          </w:tcPr>
          <w:p w:rsidR="00EF5D2E" w:rsidRDefault="00557DED">
            <w:pPr>
              <w:pStyle w:val="TableParagraph"/>
              <w:spacing w:before="123"/>
              <w:ind w:left="350" w:right="3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R$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(TOTAL)</w:t>
            </w:r>
          </w:p>
        </w:tc>
      </w:tr>
      <w:tr w:rsidR="00EF5D2E">
        <w:trPr>
          <w:trHeight w:val="446"/>
        </w:trPr>
        <w:tc>
          <w:tcPr>
            <w:tcW w:w="691" w:type="dxa"/>
          </w:tcPr>
          <w:p w:rsidR="00EF5D2E" w:rsidRDefault="00557DED">
            <w:pPr>
              <w:pStyle w:val="TableParagraph"/>
              <w:ind w:left="9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600" w:type="dxa"/>
          </w:tcPr>
          <w:p w:rsidR="00EF5D2E" w:rsidRDefault="00557DED"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650" w:type="dxa"/>
          </w:tcPr>
          <w:p w:rsidR="00EF5D2E" w:rsidRDefault="00557DED">
            <w:pPr>
              <w:pStyle w:val="TableParagraph"/>
              <w:ind w:left="85" w:right="76"/>
              <w:rPr>
                <w:sz w:val="18"/>
              </w:rPr>
            </w:pPr>
            <w:r>
              <w:rPr>
                <w:sz w:val="18"/>
              </w:rPr>
              <w:t>m³</w:t>
            </w:r>
          </w:p>
        </w:tc>
        <w:tc>
          <w:tcPr>
            <w:tcW w:w="4138" w:type="dxa"/>
          </w:tcPr>
          <w:p w:rsidR="00EF5D2E" w:rsidRDefault="00557DED">
            <w:pPr>
              <w:pStyle w:val="TableParagraph"/>
              <w:ind w:left="108"/>
              <w:jc w:val="left"/>
              <w:rPr>
                <w:sz w:val="18"/>
              </w:rPr>
            </w:pPr>
            <w:r>
              <w:rPr>
                <w:sz w:val="18"/>
              </w:rPr>
              <w:t>PEDRA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BRITADA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(PEDRISCO)</w:t>
            </w:r>
          </w:p>
        </w:tc>
        <w:tc>
          <w:tcPr>
            <w:tcW w:w="1630" w:type="dxa"/>
          </w:tcPr>
          <w:p w:rsidR="00EF5D2E" w:rsidRDefault="00557DED">
            <w:pPr>
              <w:pStyle w:val="TableParagraph"/>
              <w:ind w:left="231" w:right="219"/>
              <w:rPr>
                <w:sz w:val="18"/>
              </w:rPr>
            </w:pPr>
            <w:r>
              <w:rPr>
                <w:sz w:val="18"/>
              </w:rPr>
              <w:t>156,00</w:t>
            </w:r>
          </w:p>
        </w:tc>
        <w:tc>
          <w:tcPr>
            <w:tcW w:w="1632" w:type="dxa"/>
          </w:tcPr>
          <w:p w:rsidR="00EF5D2E" w:rsidRDefault="00557DED">
            <w:pPr>
              <w:pStyle w:val="TableParagraph"/>
              <w:ind w:left="350" w:right="342"/>
              <w:rPr>
                <w:sz w:val="18"/>
              </w:rPr>
            </w:pPr>
            <w:r>
              <w:rPr>
                <w:sz w:val="18"/>
              </w:rPr>
              <w:t>12.480,00</w:t>
            </w:r>
          </w:p>
        </w:tc>
      </w:tr>
      <w:tr w:rsidR="00EF5D2E">
        <w:trPr>
          <w:trHeight w:val="445"/>
        </w:trPr>
        <w:tc>
          <w:tcPr>
            <w:tcW w:w="691" w:type="dxa"/>
          </w:tcPr>
          <w:p w:rsidR="00EF5D2E" w:rsidRDefault="00557DED">
            <w:pPr>
              <w:pStyle w:val="TableParagraph"/>
              <w:ind w:left="9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600" w:type="dxa"/>
          </w:tcPr>
          <w:p w:rsidR="00EF5D2E" w:rsidRDefault="00557DED">
            <w:pPr>
              <w:pStyle w:val="TableParagraph"/>
              <w:ind w:left="0" w:right="136"/>
              <w:jc w:val="right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650" w:type="dxa"/>
          </w:tcPr>
          <w:p w:rsidR="00EF5D2E" w:rsidRDefault="00557DED">
            <w:pPr>
              <w:pStyle w:val="TableParagraph"/>
              <w:ind w:left="85" w:right="76"/>
              <w:rPr>
                <w:sz w:val="18"/>
              </w:rPr>
            </w:pPr>
            <w:r>
              <w:rPr>
                <w:sz w:val="18"/>
              </w:rPr>
              <w:t>m³</w:t>
            </w:r>
          </w:p>
        </w:tc>
        <w:tc>
          <w:tcPr>
            <w:tcW w:w="4138" w:type="dxa"/>
          </w:tcPr>
          <w:p w:rsidR="00EF5D2E" w:rsidRDefault="00557DED">
            <w:pPr>
              <w:pStyle w:val="TableParagraph"/>
              <w:ind w:left="108"/>
              <w:jc w:val="left"/>
              <w:rPr>
                <w:sz w:val="18"/>
              </w:rPr>
            </w:pPr>
            <w:r>
              <w:rPr>
                <w:sz w:val="18"/>
              </w:rPr>
              <w:t>PEDRA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BRITADA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1630" w:type="dxa"/>
          </w:tcPr>
          <w:p w:rsidR="00EF5D2E" w:rsidRDefault="00557DED">
            <w:pPr>
              <w:pStyle w:val="TableParagraph"/>
              <w:ind w:left="231" w:right="219"/>
              <w:rPr>
                <w:sz w:val="18"/>
              </w:rPr>
            </w:pPr>
            <w:r>
              <w:rPr>
                <w:sz w:val="18"/>
              </w:rPr>
              <w:t>130,50</w:t>
            </w:r>
          </w:p>
        </w:tc>
        <w:tc>
          <w:tcPr>
            <w:tcW w:w="1632" w:type="dxa"/>
          </w:tcPr>
          <w:p w:rsidR="00EF5D2E" w:rsidRDefault="00557DED">
            <w:pPr>
              <w:pStyle w:val="TableParagraph"/>
              <w:ind w:left="350" w:right="342"/>
              <w:rPr>
                <w:sz w:val="18"/>
              </w:rPr>
            </w:pPr>
            <w:r>
              <w:rPr>
                <w:sz w:val="18"/>
              </w:rPr>
              <w:t>15.660,00</w:t>
            </w:r>
          </w:p>
        </w:tc>
      </w:tr>
      <w:tr w:rsidR="00EF5D2E">
        <w:trPr>
          <w:trHeight w:val="446"/>
        </w:trPr>
        <w:tc>
          <w:tcPr>
            <w:tcW w:w="691" w:type="dxa"/>
          </w:tcPr>
          <w:p w:rsidR="00EF5D2E" w:rsidRDefault="00557DED">
            <w:pPr>
              <w:pStyle w:val="TableParagraph"/>
              <w:ind w:left="9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600" w:type="dxa"/>
          </w:tcPr>
          <w:p w:rsidR="00EF5D2E" w:rsidRDefault="00557DED"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650" w:type="dxa"/>
          </w:tcPr>
          <w:p w:rsidR="00EF5D2E" w:rsidRDefault="00557DED">
            <w:pPr>
              <w:pStyle w:val="TableParagraph"/>
              <w:ind w:left="85" w:right="76"/>
              <w:rPr>
                <w:sz w:val="18"/>
              </w:rPr>
            </w:pPr>
            <w:r>
              <w:rPr>
                <w:sz w:val="18"/>
              </w:rPr>
              <w:t>m³</w:t>
            </w:r>
          </w:p>
        </w:tc>
        <w:tc>
          <w:tcPr>
            <w:tcW w:w="4138" w:type="dxa"/>
          </w:tcPr>
          <w:p w:rsidR="00EF5D2E" w:rsidRDefault="00557DED">
            <w:pPr>
              <w:pStyle w:val="TableParagraph"/>
              <w:ind w:left="108"/>
              <w:jc w:val="left"/>
              <w:rPr>
                <w:sz w:val="18"/>
              </w:rPr>
            </w:pPr>
            <w:r>
              <w:rPr>
                <w:sz w:val="18"/>
              </w:rPr>
              <w:t>PEDRA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BRITADA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1630" w:type="dxa"/>
          </w:tcPr>
          <w:p w:rsidR="00EF5D2E" w:rsidRDefault="00557DED">
            <w:pPr>
              <w:pStyle w:val="TableParagraph"/>
              <w:ind w:left="231" w:right="219"/>
              <w:rPr>
                <w:sz w:val="18"/>
              </w:rPr>
            </w:pPr>
            <w:r>
              <w:rPr>
                <w:sz w:val="18"/>
              </w:rPr>
              <w:t>116,12</w:t>
            </w:r>
          </w:p>
        </w:tc>
        <w:tc>
          <w:tcPr>
            <w:tcW w:w="1632" w:type="dxa"/>
          </w:tcPr>
          <w:p w:rsidR="00EF5D2E" w:rsidRDefault="00557DED">
            <w:pPr>
              <w:pStyle w:val="TableParagraph"/>
              <w:ind w:left="350" w:right="342"/>
              <w:rPr>
                <w:sz w:val="18"/>
              </w:rPr>
            </w:pPr>
            <w:r>
              <w:rPr>
                <w:sz w:val="18"/>
              </w:rPr>
              <w:t>8.360,64</w:t>
            </w:r>
          </w:p>
        </w:tc>
      </w:tr>
    </w:tbl>
    <w:p w:rsidR="00EF5D2E" w:rsidRDefault="00EF5D2E">
      <w:pPr>
        <w:pStyle w:val="Corpodetexto"/>
        <w:spacing w:before="8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565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PARTICIPAÇÃO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NA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LICITAÇÃO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right="714" w:firstLine="0"/>
        <w:jc w:val="both"/>
        <w:rPr>
          <w:rFonts w:ascii="Arial" w:hAnsi="Arial"/>
          <w:i/>
          <w:sz w:val="20"/>
        </w:rPr>
      </w:pPr>
      <w:r>
        <w:rPr>
          <w:sz w:val="20"/>
        </w:rPr>
        <w:t>Poderão participar desta licitação os interessados que estiverem previamente credenciados no Portal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-2"/>
          <w:sz w:val="20"/>
        </w:rPr>
        <w:t xml:space="preserve"> </w:t>
      </w:r>
      <w:r>
        <w:rPr>
          <w:sz w:val="20"/>
        </w:rPr>
        <w:t>site:</w:t>
      </w:r>
      <w:r>
        <w:rPr>
          <w:color w:val="0462C1"/>
          <w:spacing w:val="4"/>
          <w:sz w:val="20"/>
        </w:rPr>
        <w:t xml:space="preserve"> </w:t>
      </w:r>
      <w:hyperlink r:id="rId14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spacing w:line="228" w:lineRule="exact"/>
        <w:ind w:left="1241" w:hanging="393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4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atender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seguintes: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18" w:firstLine="0"/>
        <w:jc w:val="both"/>
        <w:rPr>
          <w:sz w:val="20"/>
        </w:rPr>
      </w:pPr>
      <w:r>
        <w:rPr>
          <w:sz w:val="20"/>
        </w:rPr>
        <w:t>Credenciar-se previamente no Portal Eletrônico CEBI antes da data prevista para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 para</w:t>
      </w:r>
      <w:r>
        <w:rPr>
          <w:spacing w:val="1"/>
          <w:sz w:val="20"/>
        </w:rPr>
        <w:t xml:space="preserve"> </w:t>
      </w:r>
      <w:r>
        <w:rPr>
          <w:sz w:val="20"/>
        </w:rPr>
        <w:t>obtenção do</w:t>
      </w:r>
      <w:r>
        <w:rPr>
          <w:spacing w:val="-1"/>
          <w:sz w:val="20"/>
        </w:rPr>
        <w:t xml:space="preserve"> </w:t>
      </w:r>
      <w:r>
        <w:rPr>
          <w:sz w:val="20"/>
        </w:rPr>
        <w:t>login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usuário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senha pessoal intrasferível.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O login de usuário e a senha po</w:t>
      </w:r>
      <w:r>
        <w:rPr>
          <w:sz w:val="20"/>
        </w:rPr>
        <w:t>derão ser utilizados em</w:t>
      </w:r>
      <w:r>
        <w:rPr>
          <w:spacing w:val="1"/>
          <w:sz w:val="20"/>
        </w:rPr>
        <w:t xml:space="preserve"> </w:t>
      </w:r>
      <w:r>
        <w:rPr>
          <w:sz w:val="20"/>
        </w:rPr>
        <w:t>qualquer Pregão Eletrônico do SEMAE,</w:t>
      </w:r>
      <w:r>
        <w:rPr>
          <w:spacing w:val="1"/>
          <w:sz w:val="20"/>
        </w:rPr>
        <w:t xml:space="preserve"> </w:t>
      </w:r>
      <w:r>
        <w:rPr>
          <w:sz w:val="20"/>
        </w:rPr>
        <w:t>salvo quando cancelados por solicitação do credenciado ou por iniciativa desta Autarquia,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justificada.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Remeter, exclusivamente via sistema, a proposta com o preço até a data e hora ma</w:t>
      </w:r>
      <w:r>
        <w:rPr>
          <w:sz w:val="20"/>
        </w:rPr>
        <w:t>rcadas para 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Responsabilizar-se formalmente pelas transações efetuadas em seu nome, assumir como firmes e</w:t>
      </w:r>
      <w:r>
        <w:rPr>
          <w:spacing w:val="1"/>
          <w:sz w:val="20"/>
        </w:rPr>
        <w:t xml:space="preserve"> </w:t>
      </w:r>
      <w:r>
        <w:rPr>
          <w:sz w:val="20"/>
        </w:rPr>
        <w:t>verdadeiras suas propostas, seus lances e os documentos de habilitação, inclusive os atos praticados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diretamente ou por seu </w:t>
      </w:r>
      <w:r>
        <w:rPr>
          <w:sz w:val="20"/>
        </w:rPr>
        <w:t>representante, excluída a responsabilidade do provedor do sistema ou do SEMAE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eventuais danos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 de</w:t>
      </w:r>
      <w:r>
        <w:rPr>
          <w:spacing w:val="-1"/>
          <w:sz w:val="20"/>
        </w:rPr>
        <w:t xml:space="preserve"> </w:t>
      </w:r>
      <w:r>
        <w:rPr>
          <w:sz w:val="20"/>
        </w:rPr>
        <w:t>uso indevido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senha,</w:t>
      </w:r>
      <w:r>
        <w:rPr>
          <w:spacing w:val="-2"/>
          <w:sz w:val="20"/>
        </w:rPr>
        <w:t xml:space="preserve"> </w:t>
      </w:r>
      <w:r>
        <w:rPr>
          <w:sz w:val="20"/>
        </w:rPr>
        <w:t>ainda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terceiros;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14" w:firstLine="0"/>
        <w:jc w:val="both"/>
        <w:rPr>
          <w:sz w:val="20"/>
        </w:rPr>
      </w:pPr>
      <w:r>
        <w:rPr>
          <w:sz w:val="20"/>
        </w:rPr>
        <w:t>O credenciamento da licitante e de seu representante legal junto ao sistema eletrônico implica em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legal pelos seus atos praticados e a presunção de capacidade técnica para a 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transações inerentes ao</w:t>
      </w:r>
      <w:r>
        <w:rPr>
          <w:spacing w:val="-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Eletrônico.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Acompan</w:t>
      </w:r>
      <w:r>
        <w:rPr>
          <w:sz w:val="20"/>
        </w:rPr>
        <w:t>har as operações no sistema eletrônico durante o processo licitatório e responsabilizar-se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mensagens</w:t>
      </w:r>
      <w:r>
        <w:rPr>
          <w:spacing w:val="1"/>
          <w:sz w:val="20"/>
        </w:rPr>
        <w:t xml:space="preserve"> </w:t>
      </w:r>
      <w:r>
        <w:rPr>
          <w:sz w:val="20"/>
        </w:rPr>
        <w:t>emitidas</w:t>
      </w:r>
      <w:r>
        <w:rPr>
          <w:spacing w:val="55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2"/>
          <w:sz w:val="20"/>
        </w:rPr>
        <w:t xml:space="preserve"> </w:t>
      </w:r>
      <w:r>
        <w:rPr>
          <w:sz w:val="20"/>
        </w:rPr>
        <w:t>desconexão;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22" w:firstLine="0"/>
        <w:jc w:val="both"/>
        <w:rPr>
          <w:sz w:val="20"/>
        </w:rPr>
      </w:pPr>
      <w:r>
        <w:rPr>
          <w:sz w:val="20"/>
        </w:rPr>
        <w:t>Comunicar imediatamente ao provedor do sistema qualquer acontecimento que possa comprometer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sigilo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segurança, 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acesso.</w:t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É de responsabilidade do cadastrado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</w:t>
      </w:r>
      <w:r>
        <w:rPr>
          <w:sz w:val="20"/>
        </w:rPr>
        <w:t>BI e mantê-los atualizados junto ao SEMAE, devendo proceder, imediatamente, à correção ou à 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registros tão logo</w:t>
      </w:r>
      <w:r>
        <w:rPr>
          <w:spacing w:val="-1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2"/>
          <w:sz w:val="20"/>
        </w:rPr>
        <w:t xml:space="preserve"> </w:t>
      </w:r>
      <w:r>
        <w:rPr>
          <w:sz w:val="20"/>
        </w:rPr>
        <w:t>incorreção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aqueles se</w:t>
      </w:r>
      <w:r>
        <w:rPr>
          <w:spacing w:val="-2"/>
          <w:sz w:val="20"/>
        </w:rPr>
        <w:t xml:space="preserve"> </w:t>
      </w:r>
      <w:r>
        <w:rPr>
          <w:sz w:val="20"/>
        </w:rPr>
        <w:t>tornem</w:t>
      </w:r>
      <w:r>
        <w:rPr>
          <w:spacing w:val="3"/>
          <w:sz w:val="20"/>
        </w:rPr>
        <w:t xml:space="preserve"> </w:t>
      </w:r>
      <w:r>
        <w:rPr>
          <w:sz w:val="20"/>
        </w:rPr>
        <w:t>desatualizados.</w:t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-1"/>
          <w:sz w:val="20"/>
        </w:rPr>
        <w:t xml:space="preserve"> </w:t>
      </w:r>
      <w:r>
        <w:rPr>
          <w:sz w:val="20"/>
        </w:rPr>
        <w:t>do 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2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ensejar</w:t>
      </w:r>
      <w:r>
        <w:rPr>
          <w:spacing w:val="-2"/>
          <w:sz w:val="20"/>
        </w:rPr>
        <w:t xml:space="preserve"> </w:t>
      </w:r>
      <w:r>
        <w:rPr>
          <w:sz w:val="20"/>
        </w:rPr>
        <w:t>a exclusão</w:t>
      </w:r>
      <w:r>
        <w:rPr>
          <w:spacing w:val="-1"/>
          <w:sz w:val="20"/>
        </w:rPr>
        <w:t xml:space="preserve"> </w:t>
      </w:r>
      <w:r>
        <w:rPr>
          <w:sz w:val="20"/>
        </w:rPr>
        <w:t>do licitante do</w:t>
      </w:r>
      <w:r>
        <w:rPr>
          <w:spacing w:val="-3"/>
          <w:sz w:val="20"/>
        </w:rPr>
        <w:t xml:space="preserve"> </w:t>
      </w:r>
      <w:r>
        <w:rPr>
          <w:sz w:val="20"/>
        </w:rPr>
        <w:t>certame.</w:t>
      </w:r>
    </w:p>
    <w:p w:rsidR="00EF5D2E" w:rsidRDefault="00557DED">
      <w:pPr>
        <w:pStyle w:val="Ttulo1"/>
        <w:numPr>
          <w:ilvl w:val="1"/>
          <w:numId w:val="25"/>
        </w:numPr>
        <w:tabs>
          <w:tab w:val="left" w:pos="1242"/>
        </w:tabs>
        <w:spacing w:before="0"/>
        <w:ind w:right="720" w:firstLine="0"/>
        <w:jc w:val="both"/>
      </w:pPr>
      <w:r>
        <w:t>A presente licitação destina-se a participação EXCLUSIVA para Pessoas Jurídicas enquadradas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Microempresa</w:t>
      </w:r>
      <w:r>
        <w:rPr>
          <w:spacing w:val="1"/>
        </w:rPr>
        <w:t xml:space="preserve"> </w:t>
      </w:r>
      <w:r>
        <w:t>(ME)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(EPP),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123,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dezembro de</w:t>
      </w:r>
      <w:r>
        <w:rPr>
          <w:spacing w:val="2"/>
        </w:rPr>
        <w:t xml:space="preserve"> </w:t>
      </w:r>
      <w:r>
        <w:t>2006.</w:t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A obtenção do benefício para ME/EPP fica limitada às microempresas e às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ano-calendário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celebrado</w:t>
      </w:r>
      <w:r>
        <w:rPr>
          <w:spacing w:val="1"/>
          <w:sz w:val="20"/>
        </w:rPr>
        <w:t xml:space="preserve"> </w:t>
      </w:r>
      <w:r>
        <w:rPr>
          <w:sz w:val="20"/>
        </w:rPr>
        <w:t>contratos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cujos valores somados extrapolem</w:t>
      </w:r>
      <w:r>
        <w:rPr>
          <w:spacing w:val="1"/>
          <w:sz w:val="20"/>
        </w:rPr>
        <w:t xml:space="preserve"> </w:t>
      </w:r>
      <w:r>
        <w:rPr>
          <w:sz w:val="20"/>
        </w:rPr>
        <w:t>a receita bruta máxima admitida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enquadramento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</w:t>
      </w:r>
      <w:r>
        <w:rPr>
          <w:spacing w:val="-1"/>
          <w:sz w:val="20"/>
        </w:rPr>
        <w:t xml:space="preserve"> </w:t>
      </w:r>
      <w:r>
        <w:rPr>
          <w:sz w:val="20"/>
        </w:rPr>
        <w:t>porte.</w:t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ind w:right="711" w:firstLine="0"/>
        <w:jc w:val="both"/>
        <w:rPr>
          <w:sz w:val="20"/>
        </w:rPr>
      </w:pPr>
      <w:r>
        <w:rPr>
          <w:sz w:val="20"/>
        </w:rPr>
        <w:t>Será concedido tratamento favorecido para as microempresas e empresas de pequeno porte, para as</w:t>
      </w:r>
      <w:r>
        <w:rPr>
          <w:spacing w:val="1"/>
          <w:sz w:val="20"/>
        </w:rPr>
        <w:t xml:space="preserve"> </w:t>
      </w:r>
      <w:r>
        <w:rPr>
          <w:sz w:val="20"/>
        </w:rPr>
        <w:t>sociedades cooperativas mencionadas no artigo 16 da Lei nº. 14.133, de</w:t>
      </w:r>
      <w:r>
        <w:rPr>
          <w:sz w:val="20"/>
        </w:rPr>
        <w:t xml:space="preserve"> 2021, para o agricultor familiar, o</w:t>
      </w:r>
      <w:r>
        <w:rPr>
          <w:spacing w:val="1"/>
          <w:sz w:val="20"/>
        </w:rPr>
        <w:t xml:space="preserve"> </w:t>
      </w:r>
      <w:r>
        <w:rPr>
          <w:sz w:val="20"/>
        </w:rPr>
        <w:t>produtor rural</w:t>
      </w:r>
      <w:r>
        <w:rPr>
          <w:spacing w:val="1"/>
          <w:sz w:val="20"/>
        </w:rPr>
        <w:t xml:space="preserve"> </w:t>
      </w:r>
      <w:r>
        <w:rPr>
          <w:sz w:val="20"/>
        </w:rPr>
        <w:t>pessoa física e para</w:t>
      </w:r>
      <w:r>
        <w:rPr>
          <w:spacing w:val="1"/>
          <w:sz w:val="20"/>
        </w:rPr>
        <w:t xml:space="preserve"> </w:t>
      </w:r>
      <w:r>
        <w:rPr>
          <w:sz w:val="20"/>
        </w:rPr>
        <w:t>o microempreendedor 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 MEI,</w:t>
      </w:r>
      <w:r>
        <w:rPr>
          <w:spacing w:val="1"/>
          <w:sz w:val="20"/>
        </w:rPr>
        <w:t xml:space="preserve"> </w:t>
      </w:r>
      <w:r>
        <w:rPr>
          <w:sz w:val="20"/>
        </w:rPr>
        <w:t>nos limites previstos da 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123/2006.</w:t>
      </w:r>
    </w:p>
    <w:p w:rsidR="00EF5D2E" w:rsidRDefault="00557DED">
      <w:pPr>
        <w:pStyle w:val="PargrafodaLista"/>
        <w:numPr>
          <w:ilvl w:val="1"/>
          <w:numId w:val="25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licitação: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left="1690" w:hanging="556"/>
        <w:jc w:val="both"/>
        <w:rPr>
          <w:sz w:val="20"/>
        </w:rPr>
      </w:pP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right="728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689866</wp:posOffset>
            </wp:positionV>
            <wp:extent cx="73510" cy="109833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pessoa física ou jurídica que se encontre, ao tempo da licitação, impossibilitada de participar 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 lhe</w:t>
      </w:r>
      <w:r>
        <w:rPr>
          <w:spacing w:val="1"/>
          <w:sz w:val="20"/>
        </w:rPr>
        <w:t xml:space="preserve"> </w:t>
      </w:r>
      <w:r>
        <w:rPr>
          <w:sz w:val="20"/>
        </w:rPr>
        <w:t>foi</w:t>
      </w:r>
      <w:r>
        <w:rPr>
          <w:spacing w:val="-2"/>
          <w:sz w:val="20"/>
        </w:rPr>
        <w:t xml:space="preserve"> </w:t>
      </w:r>
      <w:r>
        <w:rPr>
          <w:sz w:val="20"/>
        </w:rPr>
        <w:t>imposta;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93"/>
        <w:ind w:right="714" w:firstLine="0"/>
        <w:jc w:val="both"/>
        <w:rPr>
          <w:sz w:val="20"/>
        </w:rPr>
      </w:pPr>
      <w:r>
        <w:rPr>
          <w:sz w:val="20"/>
        </w:rPr>
        <w:t>Aquele que mantenha vínculo de natureza técnica, comercial, econômica, financeira, trabalhista ou</w:t>
      </w:r>
      <w:r>
        <w:rPr>
          <w:spacing w:val="1"/>
          <w:sz w:val="20"/>
        </w:rPr>
        <w:t xml:space="preserve"> </w:t>
      </w:r>
      <w:r>
        <w:rPr>
          <w:sz w:val="20"/>
        </w:rPr>
        <w:t>civil com dirigente da entidade contratante ou com agente público que desempenhe função na licitação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atue</w:t>
      </w:r>
      <w:r>
        <w:rPr>
          <w:spacing w:val="26"/>
          <w:sz w:val="20"/>
        </w:rPr>
        <w:t xml:space="preserve"> </w:t>
      </w:r>
      <w:r>
        <w:rPr>
          <w:sz w:val="20"/>
        </w:rPr>
        <w:t>na</w:t>
      </w:r>
      <w:r>
        <w:rPr>
          <w:spacing w:val="2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4"/>
          <w:sz w:val="20"/>
        </w:rPr>
        <w:t xml:space="preserve"> </w:t>
      </w:r>
      <w:r>
        <w:rPr>
          <w:sz w:val="20"/>
        </w:rPr>
        <w:t>na</w:t>
      </w:r>
      <w:r>
        <w:rPr>
          <w:spacing w:val="25"/>
          <w:sz w:val="20"/>
        </w:rPr>
        <w:t xml:space="preserve"> </w:t>
      </w:r>
      <w:r>
        <w:rPr>
          <w:sz w:val="20"/>
        </w:rPr>
        <w:t>gestão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contrato,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4"/>
          <w:sz w:val="20"/>
        </w:rPr>
        <w:t xml:space="preserve"> </w:t>
      </w:r>
      <w:r>
        <w:rPr>
          <w:sz w:val="20"/>
        </w:rPr>
        <w:t>deles</w:t>
      </w:r>
      <w:r>
        <w:rPr>
          <w:spacing w:val="24"/>
          <w:sz w:val="20"/>
        </w:rPr>
        <w:t xml:space="preserve"> </w:t>
      </w:r>
      <w:r>
        <w:rPr>
          <w:sz w:val="20"/>
        </w:rPr>
        <w:t>seja</w:t>
      </w:r>
      <w:r>
        <w:rPr>
          <w:spacing w:val="24"/>
          <w:sz w:val="20"/>
        </w:rPr>
        <w:t xml:space="preserve"> </w:t>
      </w:r>
      <w:r>
        <w:rPr>
          <w:sz w:val="20"/>
        </w:rPr>
        <w:t>cônjuge,</w:t>
      </w:r>
      <w:r>
        <w:rPr>
          <w:spacing w:val="23"/>
          <w:sz w:val="20"/>
        </w:rPr>
        <w:t xml:space="preserve"> </w:t>
      </w:r>
      <w:r>
        <w:rPr>
          <w:sz w:val="20"/>
        </w:rPr>
        <w:t>companheiro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parente</w:t>
      </w:r>
      <w:r>
        <w:rPr>
          <w:spacing w:val="26"/>
          <w:sz w:val="20"/>
        </w:rPr>
        <w:t xml:space="preserve"> </w:t>
      </w:r>
      <w:r>
        <w:rPr>
          <w:sz w:val="20"/>
        </w:rPr>
        <w:t>em</w:t>
      </w:r>
      <w:r>
        <w:rPr>
          <w:spacing w:val="-54"/>
          <w:sz w:val="20"/>
        </w:rPr>
        <w:t xml:space="preserve"> </w:t>
      </w:r>
      <w:r>
        <w:rPr>
          <w:sz w:val="20"/>
        </w:rPr>
        <w:t>linha</w:t>
      </w:r>
      <w:r>
        <w:rPr>
          <w:spacing w:val="-2"/>
          <w:sz w:val="20"/>
        </w:rPr>
        <w:t xml:space="preserve"> </w:t>
      </w:r>
      <w:r>
        <w:rPr>
          <w:sz w:val="20"/>
        </w:rPr>
        <w:t>reta,</w:t>
      </w:r>
      <w:r>
        <w:rPr>
          <w:spacing w:val="-1"/>
          <w:sz w:val="20"/>
        </w:rPr>
        <w:t xml:space="preserve"> </w:t>
      </w:r>
      <w:r>
        <w:rPr>
          <w:sz w:val="20"/>
        </w:rPr>
        <w:t>colateral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afinidade,</w:t>
      </w:r>
      <w:r>
        <w:rPr>
          <w:spacing w:val="1"/>
          <w:sz w:val="20"/>
        </w:rPr>
        <w:t xml:space="preserve"> </w:t>
      </w:r>
      <w:r>
        <w:rPr>
          <w:sz w:val="20"/>
        </w:rPr>
        <w:t>até o</w:t>
      </w:r>
      <w:r>
        <w:rPr>
          <w:spacing w:val="-1"/>
          <w:sz w:val="20"/>
        </w:rPr>
        <w:t xml:space="preserve"> </w:t>
      </w:r>
      <w:r>
        <w:rPr>
          <w:sz w:val="20"/>
        </w:rPr>
        <w:t>terceiro</w:t>
      </w:r>
      <w:r>
        <w:rPr>
          <w:spacing w:val="1"/>
          <w:sz w:val="20"/>
        </w:rPr>
        <w:t xml:space="preserve"> </w:t>
      </w:r>
      <w:r>
        <w:rPr>
          <w:sz w:val="20"/>
        </w:rPr>
        <w:t>grau;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right="725" w:firstLine="0"/>
        <w:jc w:val="both"/>
        <w:rPr>
          <w:sz w:val="20"/>
        </w:rPr>
      </w:pPr>
      <w:r>
        <w:rPr>
          <w:sz w:val="20"/>
        </w:rPr>
        <w:t>Empresas controladoras, controladas ou coligadas, nos termos da Lei Federal nº.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line="228" w:lineRule="exact"/>
        <w:ind w:left="1690" w:hanging="556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reunidas</w:t>
      </w:r>
      <w:r>
        <w:rPr>
          <w:spacing w:val="-3"/>
          <w:sz w:val="20"/>
        </w:rPr>
        <w:t xml:space="preserve"> </w:t>
      </w:r>
      <w:r>
        <w:rPr>
          <w:sz w:val="20"/>
        </w:rPr>
        <w:t>em consórcio;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left="1690" w:hanging="556"/>
        <w:jc w:val="both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4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OSCIP,</w:t>
      </w:r>
      <w:r>
        <w:rPr>
          <w:spacing w:val="-3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20" w:firstLine="0"/>
        <w:jc w:val="both"/>
        <w:rPr>
          <w:sz w:val="20"/>
        </w:rPr>
      </w:pPr>
      <w:r>
        <w:rPr>
          <w:sz w:val="20"/>
        </w:rPr>
        <w:t>Pessoa física ou jurídica que, nos 5 (cinco) anos anteriores à divulgação do edital,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 judicialmente, com trânsito em julgado, p</w:t>
      </w:r>
      <w:r>
        <w:rPr>
          <w:sz w:val="20"/>
        </w:rPr>
        <w:t>or exploração de trabalho infantil, por submissão de</w:t>
      </w:r>
      <w:r>
        <w:rPr>
          <w:spacing w:val="1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análogas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escravo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55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vedados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ind w:right="717" w:firstLine="0"/>
        <w:jc w:val="both"/>
        <w:rPr>
          <w:sz w:val="20"/>
        </w:rPr>
      </w:pPr>
      <w:r>
        <w:rPr>
          <w:sz w:val="20"/>
        </w:rPr>
        <w:t>Não poderá participar, direta ou indiretamente, da licitação ou da execução do contrato 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 da entidade contratante, devendo ser observadas as situações que possam configurar conflito de</w:t>
      </w:r>
      <w:r>
        <w:rPr>
          <w:spacing w:val="1"/>
          <w:sz w:val="20"/>
        </w:rPr>
        <w:t xml:space="preserve"> </w:t>
      </w:r>
      <w:r>
        <w:rPr>
          <w:sz w:val="20"/>
        </w:rPr>
        <w:t>interesses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4"/>
          <w:sz w:val="20"/>
        </w:rPr>
        <w:t xml:space="preserve"> </w:t>
      </w:r>
      <w:r>
        <w:rPr>
          <w:sz w:val="20"/>
        </w:rPr>
        <w:t>exercício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após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z w:val="20"/>
        </w:rPr>
        <w:t>exercício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4"/>
          <w:sz w:val="20"/>
        </w:rPr>
        <w:t xml:space="preserve"> </w:t>
      </w:r>
      <w:r>
        <w:rPr>
          <w:sz w:val="20"/>
        </w:rPr>
        <w:t>cargo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z w:val="20"/>
        </w:rPr>
        <w:t>prego,</w:t>
      </w:r>
      <w:r>
        <w:rPr>
          <w:spacing w:val="3"/>
          <w:sz w:val="20"/>
        </w:rPr>
        <w:t xml:space="preserve"> </w:t>
      </w:r>
      <w:r>
        <w:rPr>
          <w:sz w:val="20"/>
        </w:rPr>
        <w:t>nos</w:t>
      </w:r>
      <w:r>
        <w:rPr>
          <w:spacing w:val="6"/>
          <w:sz w:val="20"/>
        </w:rPr>
        <w:t xml:space="preserve"> </w:t>
      </w:r>
      <w:r>
        <w:rPr>
          <w:sz w:val="20"/>
        </w:rPr>
        <w:t>termos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7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disciplina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9º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 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691"/>
        </w:tabs>
        <w:spacing w:before="2"/>
        <w:ind w:right="713" w:firstLine="0"/>
        <w:jc w:val="both"/>
        <w:rPr>
          <w:sz w:val="20"/>
        </w:rPr>
      </w:pPr>
      <w:r>
        <w:rPr>
          <w:sz w:val="20"/>
        </w:rPr>
        <w:t>O impedimento de que trata o item 3.8.8 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intui</w:t>
      </w:r>
      <w:r>
        <w:rPr>
          <w:sz w:val="20"/>
        </w:rPr>
        <w:t>to de burlar a efetividade da sanção a ela aplicada, inclusive a</w:t>
      </w:r>
      <w:r>
        <w:rPr>
          <w:spacing w:val="-53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EF5D2E" w:rsidRDefault="00557DED">
      <w:pPr>
        <w:pStyle w:val="PargrafodaLista"/>
        <w:numPr>
          <w:ilvl w:val="2"/>
          <w:numId w:val="25"/>
        </w:numPr>
        <w:tabs>
          <w:tab w:val="left" w:pos="1803"/>
        </w:tabs>
        <w:ind w:right="712" w:firstLine="0"/>
        <w:jc w:val="both"/>
        <w:rPr>
          <w:sz w:val="20"/>
        </w:rPr>
      </w:pPr>
      <w:r>
        <w:rPr>
          <w:sz w:val="20"/>
        </w:rPr>
        <w:t>A vedação de que trata o item</w:t>
      </w:r>
      <w:r>
        <w:rPr>
          <w:spacing w:val="55"/>
          <w:sz w:val="20"/>
        </w:rPr>
        <w:t xml:space="preserve"> </w:t>
      </w:r>
      <w:r>
        <w:rPr>
          <w:sz w:val="20"/>
        </w:rPr>
        <w:t>3.8.8 estende-se a terceiro que auxilie a condução da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na qualidade de integrante de equipe de apoio, profissional especializado ou funcionário ou 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-1"/>
          <w:sz w:val="20"/>
        </w:rPr>
        <w:t xml:space="preserve"> </w:t>
      </w:r>
      <w:r>
        <w:rPr>
          <w:sz w:val="20"/>
        </w:rPr>
        <w:t>técnica.</w:t>
      </w:r>
    </w:p>
    <w:p w:rsidR="00EF5D2E" w:rsidRDefault="00EF5D2E">
      <w:pPr>
        <w:pStyle w:val="Corpodetexto"/>
        <w:spacing w:before="9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424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4.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REFERÊNCIA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TEMPO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4"/>
        </w:numPr>
        <w:tabs>
          <w:tab w:val="left" w:pos="1242"/>
        </w:tabs>
        <w:ind w:right="725" w:firstLine="0"/>
        <w:jc w:val="both"/>
        <w:rPr>
          <w:sz w:val="20"/>
        </w:rPr>
      </w:pPr>
      <w:r>
        <w:rPr>
          <w:sz w:val="20"/>
        </w:rPr>
        <w:t>Todas as ref</w:t>
      </w:r>
      <w:r>
        <w:rPr>
          <w:sz w:val="20"/>
        </w:rPr>
        <w:t>erências de tempo previstas neste Edital, no Aviso e durante a sessão pública observarão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Brasília</w:t>
      </w:r>
      <w:r>
        <w:rPr>
          <w:spacing w:val="3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DF.</w:t>
      </w:r>
    </w:p>
    <w:p w:rsidR="00EF5D2E" w:rsidRDefault="00557DED">
      <w:pPr>
        <w:pStyle w:val="PargrafodaLista"/>
        <w:numPr>
          <w:ilvl w:val="1"/>
          <w:numId w:val="24"/>
        </w:numPr>
        <w:tabs>
          <w:tab w:val="left" w:pos="1242"/>
        </w:tabs>
        <w:spacing w:before="1" w:line="229" w:lineRule="exact"/>
        <w:ind w:left="1241" w:hanging="393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sessões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processadas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09h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horas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14h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17</w:t>
      </w:r>
      <w:r>
        <w:rPr>
          <w:spacing w:val="-3"/>
          <w:sz w:val="20"/>
        </w:rPr>
        <w:t xml:space="preserve"> </w:t>
      </w:r>
      <w:r>
        <w:rPr>
          <w:sz w:val="20"/>
        </w:rPr>
        <w:t>horas.</w:t>
      </w:r>
    </w:p>
    <w:p w:rsidR="00EF5D2E" w:rsidRDefault="00557DED">
      <w:pPr>
        <w:pStyle w:val="PargrafodaLista"/>
        <w:numPr>
          <w:ilvl w:val="2"/>
          <w:numId w:val="24"/>
        </w:numPr>
        <w:tabs>
          <w:tab w:val="left" w:pos="1691"/>
        </w:tabs>
        <w:ind w:right="723" w:firstLine="0"/>
        <w:jc w:val="both"/>
        <w:rPr>
          <w:sz w:val="20"/>
        </w:rPr>
      </w:pPr>
      <w:r>
        <w:rPr>
          <w:sz w:val="20"/>
        </w:rPr>
        <w:t>Serão considerados como dias não úteis os sábados, domingos, feriados nacionais, municipais 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4"/>
          <w:sz w:val="20"/>
        </w:rPr>
        <w:t xml:space="preserve"> </w:t>
      </w:r>
      <w:r>
        <w:rPr>
          <w:sz w:val="20"/>
        </w:rPr>
        <w:t>feriados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pontos</w:t>
      </w:r>
      <w:r>
        <w:rPr>
          <w:spacing w:val="14"/>
          <w:sz w:val="20"/>
        </w:rPr>
        <w:t xml:space="preserve"> </w:t>
      </w:r>
      <w:r>
        <w:rPr>
          <w:sz w:val="20"/>
        </w:rPr>
        <w:t>facultativos</w:t>
      </w:r>
      <w:r>
        <w:rPr>
          <w:spacing w:val="17"/>
          <w:sz w:val="20"/>
        </w:rPr>
        <w:t xml:space="preserve"> </w:t>
      </w:r>
      <w:r>
        <w:rPr>
          <w:sz w:val="20"/>
        </w:rPr>
        <w:t>publicados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Diário</w:t>
      </w:r>
      <w:r>
        <w:rPr>
          <w:spacing w:val="13"/>
          <w:sz w:val="20"/>
        </w:rPr>
        <w:t xml:space="preserve"> </w:t>
      </w:r>
      <w:r>
        <w:rPr>
          <w:sz w:val="20"/>
        </w:rPr>
        <w:t>Oficial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Município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interfiram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horário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funcionamento do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EF5D2E" w:rsidRDefault="00557DED">
      <w:pPr>
        <w:pStyle w:val="PargrafodaLista"/>
        <w:numPr>
          <w:ilvl w:val="2"/>
          <w:numId w:val="24"/>
        </w:numPr>
        <w:tabs>
          <w:tab w:val="left" w:pos="1691"/>
        </w:tabs>
        <w:ind w:right="723" w:firstLine="0"/>
        <w:jc w:val="both"/>
        <w:rPr>
          <w:sz w:val="20"/>
        </w:rPr>
      </w:pPr>
      <w:r>
        <w:rPr>
          <w:sz w:val="20"/>
        </w:rPr>
        <w:t>Sessões já iniciadas poderão ser suspensas, cabendo ao pregoeiro informar, através do Sistema,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retomada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pregão.</w:t>
      </w:r>
    </w:p>
    <w:p w:rsidR="00EF5D2E" w:rsidRDefault="00557DED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Os prazos para encaminhamento da proposta e dos documentos de habilitação digitalizados serão</w:t>
      </w:r>
      <w:r>
        <w:rPr>
          <w:spacing w:val="1"/>
          <w:sz w:val="20"/>
        </w:rPr>
        <w:t xml:space="preserve"> </w:t>
      </w:r>
      <w:r>
        <w:rPr>
          <w:sz w:val="20"/>
        </w:rPr>
        <w:t>computados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horas corri</w:t>
      </w:r>
      <w:r>
        <w:rPr>
          <w:sz w:val="20"/>
        </w:rPr>
        <w:t>das.</w:t>
      </w:r>
    </w:p>
    <w:p w:rsidR="00EF5D2E" w:rsidRDefault="00557DED">
      <w:pPr>
        <w:pStyle w:val="PargrafodaLista"/>
        <w:numPr>
          <w:ilvl w:val="2"/>
          <w:numId w:val="24"/>
        </w:numPr>
        <w:tabs>
          <w:tab w:val="left" w:pos="1691"/>
        </w:tabs>
        <w:ind w:right="725" w:firstLine="0"/>
        <w:jc w:val="both"/>
        <w:rPr>
          <w:sz w:val="20"/>
        </w:rPr>
      </w:pPr>
      <w:r>
        <w:rPr>
          <w:sz w:val="20"/>
        </w:rPr>
        <w:t>Em caso de suspensão, quando da retomada da sessão, os prazos concedidos serão restituídos por</w:t>
      </w:r>
      <w:r>
        <w:rPr>
          <w:spacing w:val="-5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igual.</w:t>
      </w:r>
    </w:p>
    <w:p w:rsidR="00EF5D2E" w:rsidRDefault="00557DED">
      <w:pPr>
        <w:pStyle w:val="PargrafodaLista"/>
        <w:numPr>
          <w:ilvl w:val="1"/>
          <w:numId w:val="24"/>
        </w:numPr>
        <w:tabs>
          <w:tab w:val="left" w:pos="1242"/>
        </w:tabs>
        <w:ind w:right="712" w:firstLine="0"/>
        <w:jc w:val="both"/>
        <w:rPr>
          <w:sz w:val="20"/>
        </w:rPr>
      </w:pPr>
      <w:r>
        <w:rPr>
          <w:sz w:val="20"/>
        </w:rPr>
        <w:t>Havendo calamidade pública, fato relevante devidamente justificado ou necessidade de adequação de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interna,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horários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no item</w:t>
      </w:r>
      <w:r>
        <w:rPr>
          <w:spacing w:val="1"/>
          <w:sz w:val="20"/>
        </w:rPr>
        <w:t xml:space="preserve"> </w:t>
      </w:r>
      <w:r>
        <w:rPr>
          <w:sz w:val="20"/>
        </w:rPr>
        <w:t>4.2 poderão ser</w:t>
      </w:r>
      <w:r>
        <w:rPr>
          <w:spacing w:val="55"/>
          <w:sz w:val="20"/>
        </w:rPr>
        <w:t xml:space="preserve"> </w:t>
      </w:r>
      <w:r>
        <w:rPr>
          <w:sz w:val="20"/>
        </w:rPr>
        <w:t>alterados,</w:t>
      </w:r>
      <w:r>
        <w:rPr>
          <w:spacing w:val="1"/>
          <w:sz w:val="20"/>
        </w:rPr>
        <w:t xml:space="preserve"> </w:t>
      </w:r>
      <w:r>
        <w:rPr>
          <w:sz w:val="20"/>
        </w:rPr>
        <w:t>cabendo ao agente de contratação informar previamente às licitantes a alteração e a nova data e horário para</w:t>
      </w:r>
      <w:r>
        <w:rPr>
          <w:spacing w:val="-53"/>
          <w:sz w:val="20"/>
        </w:rPr>
        <w:t xml:space="preserve"> </w:t>
      </w:r>
      <w:r>
        <w:rPr>
          <w:sz w:val="20"/>
        </w:rPr>
        <w:t>retomada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pregão,</w:t>
      </w:r>
      <w:r>
        <w:rPr>
          <w:spacing w:val="-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</w:p>
    <w:p w:rsidR="00EF5D2E" w:rsidRDefault="00557DED">
      <w:pPr>
        <w:pStyle w:val="PargrafodaLista"/>
        <w:numPr>
          <w:ilvl w:val="1"/>
          <w:numId w:val="24"/>
        </w:numPr>
        <w:tabs>
          <w:tab w:val="left" w:pos="1297"/>
        </w:tabs>
        <w:ind w:right="711" w:firstLine="0"/>
        <w:jc w:val="both"/>
        <w:rPr>
          <w:sz w:val="20"/>
        </w:rPr>
      </w:pPr>
      <w:r>
        <w:rPr>
          <w:sz w:val="20"/>
        </w:rPr>
        <w:t>Na contagem dos prazos estabelecidos neste Edital e seus Anexos, excluir-se-á o dia do início e incluir-</w:t>
      </w:r>
      <w:r>
        <w:rPr>
          <w:spacing w:val="1"/>
          <w:sz w:val="20"/>
        </w:rPr>
        <w:t xml:space="preserve"> </w:t>
      </w:r>
      <w:r>
        <w:rPr>
          <w:sz w:val="20"/>
        </w:rPr>
        <w:t>se-á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do vencimento.</w:t>
      </w:r>
      <w:r>
        <w:rPr>
          <w:spacing w:val="1"/>
          <w:sz w:val="20"/>
        </w:rPr>
        <w:t xml:space="preserve"> </w:t>
      </w:r>
      <w:r>
        <w:rPr>
          <w:sz w:val="20"/>
        </w:rPr>
        <w:t>Só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vencem</w:t>
      </w:r>
      <w:r>
        <w:rPr>
          <w:spacing w:val="2"/>
          <w:sz w:val="20"/>
        </w:rPr>
        <w:t xml:space="preserve"> </w:t>
      </w:r>
      <w:r>
        <w:rPr>
          <w:sz w:val="20"/>
        </w:rPr>
        <w:t>os prazos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EF5D2E" w:rsidRDefault="00EF5D2E">
      <w:pPr>
        <w:pStyle w:val="Corpodetexto"/>
        <w:spacing w:before="11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6975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5.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ESCLARECIMENTOS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IMPUGNAÇÃO</w:t>
      </w:r>
      <w:r>
        <w:rPr>
          <w:color w:val="FFFFFF"/>
          <w:spacing w:val="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EDITAL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Qualquer pessoa é parte legítima para apresentar pedido de esclarecimento ou impugnar este Edital,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protocolar o pedido, por meio eletrônico, via Sistema, em até 03 (três) dias úteis antes da data fixada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respostas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pedidos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"/>
          <w:sz w:val="20"/>
        </w:rPr>
        <w:t xml:space="preserve"> </w:t>
      </w:r>
      <w:r>
        <w:rPr>
          <w:sz w:val="20"/>
        </w:rPr>
        <w:t>vincularão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e serão divulgadas no Sistema e no Site no SEMAE, no prazo de até 03 (três)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limitado ao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</w:t>
      </w:r>
      <w:r>
        <w:rPr>
          <w:sz w:val="20"/>
        </w:rPr>
        <w:t>me.</w:t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ind w:right="718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impugnação não possui efeito suspensivo, exceto em situações excepcionais devidamente motivadas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pregoeiro.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spacing w:before="93"/>
        <w:ind w:right="715" w:firstLine="0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 pedido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 realizados por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eletrônica,</w:t>
      </w:r>
      <w:r>
        <w:rPr>
          <w:spacing w:val="9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52"/>
          <w:sz w:val="20"/>
        </w:rPr>
        <w:t xml:space="preserve"> </w:t>
      </w:r>
      <w:r>
        <w:rPr>
          <w:sz w:val="20"/>
        </w:rPr>
        <w:t>meios:</w:t>
      </w:r>
    </w:p>
    <w:p w:rsidR="00EF5D2E" w:rsidRDefault="00557DED">
      <w:pPr>
        <w:ind w:left="1135" w:right="550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5.4.1.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impugnação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deverá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realizada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pregão,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petição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escrita,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subscrita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com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recorrente</w:t>
      </w:r>
    </w:p>
    <w:p w:rsidR="00EF5D2E" w:rsidRDefault="00557DED">
      <w:pPr>
        <w:spacing w:before="1"/>
        <w:ind w:left="1135" w:right="550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5.4.2.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pedido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esclarecimento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poderá ser realizado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por forma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 da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empresa, 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enviada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correio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eletrônico:</w:t>
      </w:r>
      <w:r>
        <w:rPr>
          <w:rFonts w:ascii="Arial" w:hAnsi="Arial"/>
          <w:i/>
          <w:spacing w:val="2"/>
          <w:sz w:val="20"/>
        </w:rPr>
        <w:t xml:space="preserve"> </w:t>
      </w:r>
      <w:hyperlink r:id="rId15">
        <w:r>
          <w:rPr>
            <w:rFonts w:ascii="Arial" w:hAnsi="Arial"/>
            <w:i/>
            <w:color w:val="0462C1"/>
            <w:sz w:val="20"/>
          </w:rPr>
          <w:t>licitacao@semaepiracicaba.sp.gov.br</w:t>
        </w:r>
      </w:hyperlink>
    </w:p>
    <w:p w:rsidR="00EF5D2E" w:rsidRDefault="00557DED">
      <w:pPr>
        <w:pStyle w:val="Corpodetexto"/>
        <w:spacing w:line="20" w:lineRule="exact"/>
        <w:ind w:left="5549"/>
        <w:jc w:val="left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>
          <v:group id="_x0000_s1026" style="width:165.9pt;height:.75pt;mso-position-horizontal-relative:char;mso-position-vertical-relative:line" coordsize="3318,15">
            <v:rect id="_x0000_s1027" style="position:absolute;width:3318;height:15" fillcolor="#0462c1" stroked="f"/>
            <w10:anchorlock/>
          </v:group>
        </w:pict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spacing w:line="208" w:lineRule="exact"/>
        <w:ind w:left="1241" w:hanging="393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 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definida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publicada</w:t>
      </w:r>
      <w:r>
        <w:rPr>
          <w:spacing w:val="-3"/>
          <w:sz w:val="20"/>
        </w:rPr>
        <w:t xml:space="preserve"> </w:t>
      </w:r>
      <w:r>
        <w:rPr>
          <w:sz w:val="20"/>
        </w:rPr>
        <w:t>nova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serão</w:t>
      </w:r>
      <w:r>
        <w:rPr>
          <w:spacing w:val="18"/>
          <w:sz w:val="20"/>
        </w:rPr>
        <w:t xml:space="preserve"> </w:t>
      </w:r>
      <w:r>
        <w:rPr>
          <w:sz w:val="20"/>
        </w:rPr>
        <w:t>conhecidas</w:t>
      </w:r>
      <w:r>
        <w:rPr>
          <w:spacing w:val="19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8"/>
          <w:sz w:val="20"/>
        </w:rPr>
        <w:t xml:space="preserve"> </w:t>
      </w:r>
      <w:r>
        <w:rPr>
          <w:sz w:val="20"/>
        </w:rPr>
        <w:t>apresentadas</w:t>
      </w:r>
      <w:r>
        <w:rPr>
          <w:spacing w:val="19"/>
          <w:sz w:val="20"/>
        </w:rPr>
        <w:t xml:space="preserve"> </w:t>
      </w:r>
      <w:r>
        <w:rPr>
          <w:sz w:val="20"/>
        </w:rPr>
        <w:t>intempestivamente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em</w:t>
      </w:r>
      <w:r>
        <w:rPr>
          <w:spacing w:val="22"/>
          <w:sz w:val="20"/>
        </w:rPr>
        <w:t xml:space="preserve"> </w:t>
      </w:r>
      <w:r>
        <w:rPr>
          <w:sz w:val="20"/>
        </w:rPr>
        <w:t>desacordo</w:t>
      </w:r>
      <w:r>
        <w:rPr>
          <w:spacing w:val="18"/>
          <w:sz w:val="20"/>
        </w:rPr>
        <w:t xml:space="preserve"> </w:t>
      </w:r>
      <w:r>
        <w:rPr>
          <w:sz w:val="20"/>
        </w:rPr>
        <w:t>com</w:t>
      </w:r>
      <w:r>
        <w:rPr>
          <w:spacing w:val="22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regras</w:t>
      </w:r>
      <w:r>
        <w:rPr>
          <w:spacing w:val="-53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23"/>
        </w:numPr>
        <w:tabs>
          <w:tab w:val="left" w:pos="1242"/>
        </w:tabs>
        <w:spacing w:before="1"/>
        <w:ind w:left="1241" w:hanging="393"/>
        <w:rPr>
          <w:sz w:val="20"/>
        </w:rPr>
      </w:pP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dúvidas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sanadas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telefones: (19)</w:t>
      </w:r>
      <w:r>
        <w:rPr>
          <w:spacing w:val="3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9614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(19)</w:t>
      </w:r>
      <w:r>
        <w:rPr>
          <w:spacing w:val="-2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9623</w:t>
      </w:r>
    </w:p>
    <w:p w:rsidR="00EF5D2E" w:rsidRDefault="00EF5D2E">
      <w:pPr>
        <w:pStyle w:val="Corpodetexto"/>
        <w:spacing w:before="9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8961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6.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APRESENTAÇÃO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Na presente licitação, a fase de habilitação sucederá as fases de apresentação de propostas e lances 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Os licitantes encaminharão, exclusivamente por meio do sistema eletrônico, a proposta com preço, até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 para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EF5D2E" w:rsidRDefault="00557DED">
      <w:pPr>
        <w:pStyle w:val="Ttulo1"/>
        <w:numPr>
          <w:ilvl w:val="1"/>
          <w:numId w:val="22"/>
        </w:numPr>
        <w:tabs>
          <w:tab w:val="left" w:pos="1297"/>
        </w:tabs>
        <w:spacing w:before="1"/>
        <w:ind w:right="715" w:firstLine="0"/>
        <w:jc w:val="both"/>
      </w:pPr>
      <w:r>
        <w:t>Na apresentação da proposta inicial, a licitante deverá anexar em campo próprio no siste</w:t>
      </w:r>
      <w:r>
        <w:t>ma,</w:t>
      </w:r>
      <w:r>
        <w:rPr>
          <w:spacing w:val="1"/>
        </w:rPr>
        <w:t xml:space="preserve"> </w:t>
      </w:r>
      <w:r>
        <w:t>denominado</w:t>
      </w:r>
      <w:r>
        <w:rPr>
          <w:spacing w:val="-1"/>
        </w:rPr>
        <w:t xml:space="preserve"> </w:t>
      </w:r>
      <w:r>
        <w:t>“Anexos</w:t>
      </w:r>
      <w:r>
        <w:rPr>
          <w:spacing w:val="-1"/>
        </w:rPr>
        <w:t xml:space="preserve"> </w:t>
      </w:r>
      <w:r>
        <w:t>de Proposta”,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seguinte</w:t>
      </w:r>
      <w:r>
        <w:rPr>
          <w:spacing w:val="1"/>
        </w:rPr>
        <w:t xml:space="preserve"> </w:t>
      </w:r>
      <w:r>
        <w:t>declaração:</w:t>
      </w:r>
    </w:p>
    <w:p w:rsidR="00EF5D2E" w:rsidRDefault="00557DED">
      <w:pPr>
        <w:pStyle w:val="PargrafodaLista"/>
        <w:numPr>
          <w:ilvl w:val="2"/>
          <w:numId w:val="22"/>
        </w:numPr>
        <w:tabs>
          <w:tab w:val="left" w:pos="1691"/>
        </w:tabs>
        <w:ind w:right="714" w:firstLine="0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 que 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apresentada compreende a integralidade dos custos para atendimento dos direitos 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-53"/>
          <w:sz w:val="20"/>
        </w:rPr>
        <w:t xml:space="preserve"> </w:t>
      </w:r>
      <w:r>
        <w:rPr>
          <w:sz w:val="20"/>
        </w:rPr>
        <w:t>coletivas de trabalho e nos termos de ajustamento de conduta vigentes na data de sua entrega em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1"/>
          <w:sz w:val="20"/>
        </w:rPr>
        <w:t xml:space="preserve"> </w:t>
      </w:r>
      <w:r>
        <w:rPr>
          <w:sz w:val="20"/>
        </w:rPr>
        <w:t>plenamente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convocatório;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13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modelos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declarações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estão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Anexo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V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Edital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disponibilizadas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avaliação do Pregoeiro após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encerramento da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etapa de lances.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14" w:firstLine="0"/>
        <w:jc w:val="both"/>
        <w:rPr>
          <w:sz w:val="20"/>
        </w:rPr>
      </w:pPr>
      <w:r>
        <w:rPr>
          <w:sz w:val="20"/>
        </w:rPr>
        <w:t>O fornecedor enquadrado como microempresa ou empresa de pequeno porte deverá declarar, ainda, em</w:t>
      </w:r>
      <w:r>
        <w:rPr>
          <w:spacing w:val="1"/>
          <w:sz w:val="20"/>
        </w:rPr>
        <w:t xml:space="preserve"> </w:t>
      </w:r>
      <w:r>
        <w:rPr>
          <w:sz w:val="20"/>
        </w:rPr>
        <w:t>campo</w:t>
      </w:r>
      <w:r>
        <w:rPr>
          <w:spacing w:val="1"/>
          <w:sz w:val="20"/>
        </w:rPr>
        <w:t xml:space="preserve"> </w:t>
      </w:r>
      <w:r>
        <w:rPr>
          <w:sz w:val="20"/>
        </w:rPr>
        <w:t>próprio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cumpre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3°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 nº 123, de 2006, estando apto a usufruir do tratam</w:t>
      </w:r>
      <w:r>
        <w:rPr>
          <w:sz w:val="20"/>
        </w:rPr>
        <w:t>ento favorecido estabelecido em seus arts.</w:t>
      </w:r>
      <w:r>
        <w:rPr>
          <w:spacing w:val="1"/>
          <w:sz w:val="20"/>
        </w:rPr>
        <w:t xml:space="preserve"> </w:t>
      </w:r>
      <w:r>
        <w:rPr>
          <w:sz w:val="20"/>
        </w:rPr>
        <w:t>42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49, 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 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§§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1"/>
          <w:sz w:val="20"/>
        </w:rPr>
        <w:t xml:space="preserve"> </w:t>
      </w:r>
      <w:r>
        <w:rPr>
          <w:sz w:val="20"/>
        </w:rPr>
        <w:t>ao 3º do art.</w:t>
      </w:r>
      <w:r>
        <w:rPr>
          <w:spacing w:val="2"/>
          <w:sz w:val="20"/>
        </w:rPr>
        <w:t xml:space="preserve"> </w:t>
      </w:r>
      <w:r>
        <w:rPr>
          <w:sz w:val="20"/>
        </w:rPr>
        <w:t>4º,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 2021.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24" w:firstLine="0"/>
        <w:jc w:val="both"/>
        <w:rPr>
          <w:sz w:val="20"/>
        </w:rPr>
      </w:pPr>
      <w:r>
        <w:rPr>
          <w:sz w:val="20"/>
        </w:rPr>
        <w:t>A falsidade das declarações sujeitará o licitante às sanções previstas na Lei nº. 14.133, de 2021, e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Os licitantes poderão retirar ou substituir a proposta anteriormente inseridos no sistema, até o prazo final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Não haverá ordem de classificação na etapa de apresentação da proposta, o que ocorrerá somente após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</w:t>
      </w:r>
      <w:r>
        <w:rPr>
          <w:sz w:val="20"/>
        </w:rPr>
        <w:t>os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Serão disponibilizados para acesso público os documentos que 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EF5D2E" w:rsidRDefault="00557DED">
      <w:pPr>
        <w:pStyle w:val="PargrafodaLista"/>
        <w:numPr>
          <w:ilvl w:val="1"/>
          <w:numId w:val="22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int</w:t>
      </w:r>
      <w:r>
        <w:rPr>
          <w:sz w:val="20"/>
        </w:rPr>
        <w:t>eressado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acompanhar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o processo licitatório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 responsabilizar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55"/>
          <w:sz w:val="20"/>
        </w:rPr>
        <w:t xml:space="preserve"> </w:t>
      </w:r>
      <w:r>
        <w:rPr>
          <w:sz w:val="20"/>
        </w:rPr>
        <w:t>de negócios</w:t>
      </w:r>
      <w:r>
        <w:rPr>
          <w:spacing w:val="-53"/>
          <w:sz w:val="20"/>
        </w:rPr>
        <w:t xml:space="preserve"> </w:t>
      </w:r>
      <w:r>
        <w:rPr>
          <w:sz w:val="20"/>
        </w:rPr>
        <w:t>diante da inobservância de mensagens 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 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 desconexão.</w:t>
      </w:r>
    </w:p>
    <w:p w:rsidR="00EF5D2E" w:rsidRDefault="00EF5D2E">
      <w:pPr>
        <w:pStyle w:val="Corpodetexto"/>
        <w:spacing w:before="9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7.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 PREENCHIMENTO 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14" w:firstLine="0"/>
        <w:jc w:val="both"/>
        <w:rPr>
          <w:sz w:val="20"/>
        </w:rPr>
      </w:pPr>
      <w:r>
        <w:rPr>
          <w:sz w:val="20"/>
        </w:rPr>
        <w:t>O licitante deverá enviar sua proposta mediante o preenchimento, no sistema eletrônico, dos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campos: valor unitário do item, valor total do lote, marca e descrição do objeto, contendo 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mínimas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vedado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:rsidR="00EF5D2E" w:rsidRDefault="00557DED">
      <w:pPr>
        <w:pStyle w:val="Ttulo1"/>
        <w:numPr>
          <w:ilvl w:val="1"/>
          <w:numId w:val="21"/>
        </w:numPr>
        <w:tabs>
          <w:tab w:val="left" w:pos="1242"/>
        </w:tabs>
        <w:spacing w:before="2"/>
        <w:ind w:right="722" w:firstLine="0"/>
        <w:jc w:val="both"/>
      </w:pPr>
      <w:r>
        <w:t>A licitante deverá anexar em campo próprio no sistema, denominado “Anexos de Proposta”, os</w:t>
      </w:r>
      <w:r>
        <w:rPr>
          <w:spacing w:val="1"/>
        </w:rPr>
        <w:t xml:space="preserve"> </w:t>
      </w:r>
      <w:r>
        <w:t>documentos:</w:t>
      </w:r>
    </w:p>
    <w:p w:rsidR="00EF5D2E" w:rsidRDefault="00557DED">
      <w:pPr>
        <w:pStyle w:val="PargrafodaLista"/>
        <w:numPr>
          <w:ilvl w:val="2"/>
          <w:numId w:val="21"/>
        </w:numPr>
        <w:tabs>
          <w:tab w:val="left" w:pos="1691"/>
        </w:tabs>
        <w:ind w:right="725" w:firstLine="0"/>
        <w:rPr>
          <w:sz w:val="20"/>
        </w:rPr>
      </w:pPr>
      <w:r>
        <w:rPr>
          <w:sz w:val="20"/>
        </w:rPr>
        <w:t>Declaração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licitante</w:t>
      </w:r>
      <w:r>
        <w:rPr>
          <w:spacing w:val="18"/>
          <w:sz w:val="20"/>
        </w:rPr>
        <w:t xml:space="preserve"> </w:t>
      </w:r>
      <w:r>
        <w:rPr>
          <w:sz w:val="20"/>
        </w:rPr>
        <w:t>possui</w:t>
      </w:r>
      <w:r>
        <w:rPr>
          <w:spacing w:val="17"/>
          <w:sz w:val="20"/>
        </w:rPr>
        <w:t xml:space="preserve"> </w:t>
      </w:r>
      <w:r>
        <w:rPr>
          <w:sz w:val="20"/>
        </w:rPr>
        <w:t>capacidade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produção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estocagem</w:t>
      </w:r>
      <w:r>
        <w:rPr>
          <w:spacing w:val="21"/>
          <w:sz w:val="20"/>
        </w:rPr>
        <w:t xml:space="preserve"> </w:t>
      </w:r>
      <w:r>
        <w:rPr>
          <w:sz w:val="20"/>
        </w:rPr>
        <w:t>compatível</w:t>
      </w:r>
      <w:r>
        <w:rPr>
          <w:spacing w:val="15"/>
          <w:sz w:val="20"/>
        </w:rPr>
        <w:t xml:space="preserve"> </w:t>
      </w:r>
      <w:r>
        <w:rPr>
          <w:sz w:val="20"/>
        </w:rPr>
        <w:t>com</w:t>
      </w:r>
      <w:r>
        <w:rPr>
          <w:spacing w:val="20"/>
          <w:sz w:val="20"/>
        </w:rPr>
        <w:t xml:space="preserve"> </w:t>
      </w:r>
      <w:r>
        <w:rPr>
          <w:sz w:val="20"/>
        </w:rPr>
        <w:t>as</w:t>
      </w:r>
      <w:r>
        <w:rPr>
          <w:spacing w:val="-53"/>
          <w:sz w:val="20"/>
        </w:rPr>
        <w:t xml:space="preserve"> </w:t>
      </w:r>
      <w:r>
        <w:rPr>
          <w:sz w:val="20"/>
        </w:rPr>
        <w:t>necessidades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EF5D2E" w:rsidRDefault="00557DED">
      <w:pPr>
        <w:pStyle w:val="PargrafodaLista"/>
        <w:numPr>
          <w:ilvl w:val="2"/>
          <w:numId w:val="21"/>
        </w:numPr>
        <w:tabs>
          <w:tab w:val="left" w:pos="1691"/>
        </w:tabs>
        <w:ind w:right="723" w:firstLine="0"/>
        <w:rPr>
          <w:sz w:val="20"/>
        </w:rPr>
      </w:pPr>
      <w:r>
        <w:rPr>
          <w:sz w:val="20"/>
        </w:rPr>
        <w:t>Caso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6"/>
          <w:sz w:val="20"/>
        </w:rPr>
        <w:t xml:space="preserve"> </w:t>
      </w:r>
      <w:r>
        <w:rPr>
          <w:sz w:val="20"/>
        </w:rPr>
        <w:t>licita</w:t>
      </w:r>
      <w:r>
        <w:rPr>
          <w:sz w:val="20"/>
        </w:rPr>
        <w:t>nte</w:t>
      </w:r>
      <w:r>
        <w:rPr>
          <w:spacing w:val="24"/>
          <w:sz w:val="20"/>
        </w:rPr>
        <w:t xml:space="preserve"> </w:t>
      </w:r>
      <w:r>
        <w:rPr>
          <w:sz w:val="20"/>
        </w:rPr>
        <w:t>não</w:t>
      </w:r>
      <w:r>
        <w:rPr>
          <w:spacing w:val="23"/>
          <w:sz w:val="20"/>
        </w:rPr>
        <w:t xml:space="preserve"> </w:t>
      </w:r>
      <w:r>
        <w:rPr>
          <w:sz w:val="20"/>
        </w:rPr>
        <w:t>seja</w:t>
      </w:r>
      <w:r>
        <w:rPr>
          <w:spacing w:val="24"/>
          <w:sz w:val="20"/>
        </w:rPr>
        <w:t xml:space="preserve"> </w:t>
      </w:r>
      <w:r>
        <w:rPr>
          <w:sz w:val="20"/>
        </w:rPr>
        <w:t>fabricante</w:t>
      </w:r>
      <w:r>
        <w:rPr>
          <w:spacing w:val="24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produto</w:t>
      </w:r>
      <w:r>
        <w:rPr>
          <w:spacing w:val="26"/>
          <w:sz w:val="20"/>
        </w:rPr>
        <w:t xml:space="preserve"> </w:t>
      </w:r>
      <w:r>
        <w:rPr>
          <w:sz w:val="20"/>
        </w:rPr>
        <w:t>ofertado,</w:t>
      </w:r>
      <w:r>
        <w:rPr>
          <w:spacing w:val="24"/>
          <w:sz w:val="20"/>
        </w:rPr>
        <w:t xml:space="preserve"> </w:t>
      </w:r>
      <w:r>
        <w:rPr>
          <w:sz w:val="20"/>
        </w:rPr>
        <w:t>deverá</w:t>
      </w:r>
      <w:r>
        <w:rPr>
          <w:spacing w:val="24"/>
          <w:sz w:val="20"/>
        </w:rPr>
        <w:t xml:space="preserve"> </w:t>
      </w:r>
      <w:r>
        <w:rPr>
          <w:sz w:val="20"/>
        </w:rPr>
        <w:t>apresentar</w:t>
      </w:r>
      <w:r>
        <w:rPr>
          <w:spacing w:val="2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capacidade de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fornecimento.</w:t>
      </w:r>
    </w:p>
    <w:p w:rsidR="00EF5D2E" w:rsidRDefault="00557DED">
      <w:pPr>
        <w:pStyle w:val="PargrafodaLista"/>
        <w:numPr>
          <w:ilvl w:val="2"/>
          <w:numId w:val="21"/>
        </w:numPr>
        <w:tabs>
          <w:tab w:val="left" w:pos="1746"/>
        </w:tabs>
        <w:ind w:right="726" w:firstLine="0"/>
        <w:rPr>
          <w:rFonts w:ascii="Arial" w:hAnsi="Arial"/>
          <w:i/>
          <w:sz w:val="20"/>
        </w:rPr>
      </w:pP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referidos</w:t>
      </w:r>
      <w:r>
        <w:rPr>
          <w:rFonts w:ascii="Arial" w:hAnsi="Arial"/>
          <w:i/>
          <w:spacing w:val="4"/>
          <w:sz w:val="20"/>
        </w:rPr>
        <w:t xml:space="preserve"> </w:t>
      </w:r>
      <w:r>
        <w:rPr>
          <w:rFonts w:ascii="Arial" w:hAnsi="Arial"/>
          <w:i/>
          <w:sz w:val="20"/>
        </w:rPr>
        <w:t>documentos</w:t>
      </w:r>
      <w:r>
        <w:rPr>
          <w:rFonts w:ascii="Arial" w:hAnsi="Arial"/>
          <w:i/>
          <w:spacing w:val="4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4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5"/>
          <w:sz w:val="20"/>
        </w:rPr>
        <w:t xml:space="preserve"> </w:t>
      </w:r>
      <w:r>
        <w:rPr>
          <w:rFonts w:ascii="Arial" w:hAnsi="Arial"/>
          <w:i/>
          <w:sz w:val="20"/>
        </w:rPr>
        <w:t>avaliação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Pregoeiro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Equipe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Técnica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Unidade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Requisitante após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encerramento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etapa 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lances.</w:t>
      </w:r>
    </w:p>
    <w:p w:rsidR="00EF5D2E" w:rsidRDefault="00EF5D2E">
      <w:pPr>
        <w:rPr>
          <w:rFonts w:ascii="Arial" w:hAnsi="Arial"/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rFonts w:ascii="Arial"/>
          <w:i/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spacing w:before="93"/>
        <w:ind w:left="1241" w:hanging="393"/>
        <w:jc w:val="both"/>
        <w:rPr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 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18" w:firstLine="0"/>
        <w:jc w:val="both"/>
        <w:rPr>
          <w:sz w:val="20"/>
        </w:rPr>
      </w:pPr>
      <w:r>
        <w:rPr>
          <w:sz w:val="20"/>
        </w:rPr>
        <w:t>Nos valores propostos deverão estar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 erro,</w:t>
      </w:r>
      <w:r>
        <w:rPr>
          <w:spacing w:val="-53"/>
          <w:sz w:val="20"/>
        </w:rPr>
        <w:t xml:space="preserve"> </w:t>
      </w:r>
      <w:r>
        <w:rPr>
          <w:sz w:val="20"/>
        </w:rPr>
        <w:t>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 outro</w:t>
      </w:r>
      <w:r>
        <w:rPr>
          <w:spacing w:val="1"/>
          <w:sz w:val="20"/>
        </w:rPr>
        <w:t xml:space="preserve"> </w:t>
      </w:r>
      <w:r>
        <w:rPr>
          <w:sz w:val="20"/>
        </w:rPr>
        <w:t>pretexto.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23" w:firstLine="0"/>
        <w:jc w:val="both"/>
        <w:rPr>
          <w:sz w:val="20"/>
        </w:rPr>
      </w:pPr>
      <w:r>
        <w:rPr>
          <w:sz w:val="20"/>
        </w:rPr>
        <w:t>Se o regime tributário da empresa implicar o recolhimento de tributos em percentuais variáveis, a cotação</w:t>
      </w:r>
      <w:r>
        <w:rPr>
          <w:spacing w:val="-53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 à</w:t>
      </w:r>
      <w:r>
        <w:rPr>
          <w:spacing w:val="-2"/>
          <w:sz w:val="20"/>
        </w:rPr>
        <w:t xml:space="preserve"> </w:t>
      </w:r>
      <w:r>
        <w:rPr>
          <w:sz w:val="20"/>
        </w:rPr>
        <w:t>média dos</w:t>
      </w:r>
      <w:r>
        <w:rPr>
          <w:spacing w:val="-1"/>
          <w:sz w:val="20"/>
        </w:rPr>
        <w:t xml:space="preserve"> </w:t>
      </w:r>
      <w:r>
        <w:rPr>
          <w:sz w:val="20"/>
        </w:rPr>
        <w:t>efetivos</w:t>
      </w:r>
      <w:r>
        <w:rPr>
          <w:spacing w:val="-1"/>
          <w:sz w:val="20"/>
        </w:rPr>
        <w:t xml:space="preserve"> </w:t>
      </w:r>
      <w:r>
        <w:rPr>
          <w:sz w:val="20"/>
        </w:rPr>
        <w:t>recolhimentos</w:t>
      </w:r>
      <w:r>
        <w:rPr>
          <w:spacing w:val="-1"/>
          <w:sz w:val="20"/>
        </w:rPr>
        <w:t xml:space="preserve"> </w:t>
      </w:r>
      <w:r>
        <w:rPr>
          <w:sz w:val="20"/>
        </w:rPr>
        <w:t>da empresa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últimos</w:t>
      </w:r>
      <w:r>
        <w:rPr>
          <w:spacing w:val="-1"/>
          <w:sz w:val="20"/>
        </w:rPr>
        <w:t xml:space="preserve"> </w:t>
      </w:r>
      <w:r>
        <w:rPr>
          <w:sz w:val="20"/>
        </w:rPr>
        <w:t>doze</w:t>
      </w:r>
      <w:r>
        <w:rPr>
          <w:spacing w:val="-2"/>
          <w:sz w:val="20"/>
        </w:rPr>
        <w:t xml:space="preserve"> </w:t>
      </w:r>
      <w:r>
        <w:rPr>
          <w:sz w:val="20"/>
        </w:rPr>
        <w:t>meses.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14" w:firstLine="0"/>
        <w:jc w:val="both"/>
        <w:rPr>
          <w:sz w:val="20"/>
        </w:rPr>
      </w:pPr>
      <w:r>
        <w:rPr>
          <w:sz w:val="20"/>
        </w:rPr>
        <w:t>Independentemente do percentual de tributo inserido na planilha e/ou proposta, no pagamento serão</w:t>
      </w:r>
      <w:r>
        <w:rPr>
          <w:spacing w:val="1"/>
          <w:sz w:val="20"/>
        </w:rPr>
        <w:t xml:space="preserve"> </w:t>
      </w:r>
      <w:r>
        <w:rPr>
          <w:sz w:val="20"/>
        </w:rPr>
        <w:t>retidos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fonte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 estabelecidos na</w:t>
      </w:r>
      <w:r>
        <w:rPr>
          <w:spacing w:val="-1"/>
          <w:sz w:val="20"/>
        </w:rPr>
        <w:t xml:space="preserve"> </w:t>
      </w:r>
      <w:r>
        <w:rPr>
          <w:sz w:val="20"/>
        </w:rPr>
        <w:t>legisla</w:t>
      </w:r>
      <w:r>
        <w:rPr>
          <w:sz w:val="20"/>
        </w:rPr>
        <w:t>ção vigente.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A apresentação das propostas implica obrigatoriedade do cumprimento das disposições nelas contidas,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 com o que dispõe o Termo de Referência, assumindo o proponente o compromisso de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-1"/>
          <w:sz w:val="20"/>
        </w:rPr>
        <w:t xml:space="preserve"> </w:t>
      </w:r>
      <w:r>
        <w:rPr>
          <w:sz w:val="20"/>
        </w:rPr>
        <w:t>nos seus termos.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O p</w:t>
      </w:r>
      <w:r>
        <w:rPr>
          <w:sz w:val="20"/>
        </w:rPr>
        <w:t xml:space="preserve">razo de validade da proposta não será inferior a </w:t>
      </w:r>
      <w:r>
        <w:rPr>
          <w:rFonts w:ascii="Arial" w:hAnsi="Arial"/>
          <w:b/>
          <w:sz w:val="20"/>
        </w:rPr>
        <w:t xml:space="preserve">60 (sessenta) dias, </w:t>
      </w:r>
      <w:r>
        <w:rPr>
          <w:sz w:val="20"/>
        </w:rPr>
        <w:t>a contar da 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apresentação.</w:t>
      </w:r>
    </w:p>
    <w:p w:rsidR="00EF5D2E" w:rsidRDefault="00557DED">
      <w:pPr>
        <w:pStyle w:val="PargrafodaLista"/>
        <w:numPr>
          <w:ilvl w:val="1"/>
          <w:numId w:val="21"/>
        </w:numPr>
        <w:tabs>
          <w:tab w:val="left" w:pos="1352"/>
        </w:tabs>
        <w:spacing w:before="1"/>
        <w:ind w:left="1351" w:hanging="503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devem respeitar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máximos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:rsidR="00EF5D2E" w:rsidRDefault="00EF5D2E">
      <w:pPr>
        <w:pStyle w:val="Corpodetexto"/>
        <w:spacing w:before="9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10662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8.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ABERTURA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SESSÃO,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CLASSIFICAÇÃO DAS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PROPOSTAS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FORMULAÇÃO 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LANCES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ind w:right="713" w:firstLine="0"/>
        <w:rPr>
          <w:sz w:val="20"/>
        </w:rPr>
      </w:pP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abertura</w:t>
      </w:r>
      <w:r>
        <w:rPr>
          <w:spacing w:val="41"/>
          <w:sz w:val="20"/>
        </w:rPr>
        <w:t xml:space="preserve"> </w:t>
      </w:r>
      <w:r>
        <w:rPr>
          <w:sz w:val="20"/>
        </w:rPr>
        <w:t>da</w:t>
      </w:r>
      <w:r>
        <w:rPr>
          <w:spacing w:val="43"/>
          <w:sz w:val="20"/>
        </w:rPr>
        <w:t xml:space="preserve"> </w:t>
      </w:r>
      <w:r>
        <w:rPr>
          <w:sz w:val="20"/>
        </w:rPr>
        <w:t>presente</w:t>
      </w:r>
      <w:r>
        <w:rPr>
          <w:spacing w:val="40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1"/>
          <w:sz w:val="20"/>
        </w:rPr>
        <w:t xml:space="preserve"> </w:t>
      </w:r>
      <w:r>
        <w:rPr>
          <w:sz w:val="20"/>
        </w:rPr>
        <w:t>dar-se-á</w:t>
      </w:r>
      <w:r>
        <w:rPr>
          <w:spacing w:val="4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40"/>
          <w:sz w:val="20"/>
        </w:rPr>
        <w:t xml:space="preserve"> </w:t>
      </w:r>
      <w:r>
        <w:rPr>
          <w:sz w:val="20"/>
        </w:rPr>
        <w:t>em</w:t>
      </w:r>
      <w:r>
        <w:rPr>
          <w:spacing w:val="43"/>
          <w:sz w:val="20"/>
        </w:rPr>
        <w:t xml:space="preserve"> </w:t>
      </w:r>
      <w:r>
        <w:rPr>
          <w:sz w:val="20"/>
        </w:rPr>
        <w:t>sessão</w:t>
      </w:r>
      <w:r>
        <w:rPr>
          <w:spacing w:val="41"/>
          <w:sz w:val="20"/>
        </w:rPr>
        <w:t xml:space="preserve"> </w:t>
      </w:r>
      <w:r>
        <w:rPr>
          <w:sz w:val="20"/>
        </w:rPr>
        <w:t>pública,</w:t>
      </w:r>
      <w:r>
        <w:rPr>
          <w:spacing w:val="40"/>
          <w:sz w:val="20"/>
        </w:rPr>
        <w:t xml:space="preserve"> </w:t>
      </w:r>
      <w:r>
        <w:rPr>
          <w:sz w:val="20"/>
        </w:rPr>
        <w:t>por</w:t>
      </w:r>
      <w:r>
        <w:rPr>
          <w:spacing w:val="42"/>
          <w:sz w:val="20"/>
        </w:rPr>
        <w:t xml:space="preserve"> </w:t>
      </w:r>
      <w:r>
        <w:rPr>
          <w:sz w:val="20"/>
        </w:rPr>
        <w:t>meio</w:t>
      </w:r>
      <w:r>
        <w:rPr>
          <w:spacing w:val="41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sistema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spacing w:before="1"/>
        <w:ind w:right="727" w:firstLine="0"/>
        <w:rPr>
          <w:sz w:val="20"/>
        </w:rPr>
      </w:pPr>
      <w:r>
        <w:rPr>
          <w:sz w:val="20"/>
        </w:rPr>
        <w:t>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poderão retirar ou substituir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proposta ou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"/>
          <w:sz w:val="20"/>
        </w:rPr>
        <w:t xml:space="preserve"> </w:t>
      </w:r>
      <w:r>
        <w:rPr>
          <w:sz w:val="20"/>
        </w:rPr>
        <w:t>quando</w:t>
      </w:r>
      <w:r>
        <w:rPr>
          <w:spacing w:val="2"/>
          <w:sz w:val="20"/>
        </w:rPr>
        <w:t xml:space="preserve"> </w:t>
      </w:r>
      <w:r>
        <w:rPr>
          <w:sz w:val="20"/>
        </w:rPr>
        <w:t>for o</w:t>
      </w:r>
      <w:r>
        <w:rPr>
          <w:spacing w:val="2"/>
          <w:sz w:val="20"/>
        </w:rPr>
        <w:t xml:space="preserve"> </w:t>
      </w:r>
      <w:r>
        <w:rPr>
          <w:sz w:val="20"/>
        </w:rPr>
        <w:t>caso,</w:t>
      </w:r>
      <w:r>
        <w:rPr>
          <w:spacing w:val="-53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2"/>
          <w:sz w:val="20"/>
        </w:rPr>
        <w:t xml:space="preserve"> </w:t>
      </w:r>
      <w:r>
        <w:rPr>
          <w:sz w:val="20"/>
        </w:rPr>
        <w:t>da 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:rsidR="00EF5D2E" w:rsidRDefault="00557DED">
      <w:pPr>
        <w:pStyle w:val="Ttulo1"/>
        <w:numPr>
          <w:ilvl w:val="1"/>
          <w:numId w:val="20"/>
        </w:numPr>
        <w:tabs>
          <w:tab w:val="left" w:pos="1242"/>
        </w:tabs>
        <w:spacing w:before="0" w:line="228" w:lineRule="exact"/>
        <w:ind w:left="1241" w:hanging="393"/>
      </w:pPr>
      <w:r>
        <w:t>Será</w:t>
      </w:r>
      <w:r>
        <w:rPr>
          <w:spacing w:val="-3"/>
        </w:rPr>
        <w:t xml:space="preserve"> </w:t>
      </w:r>
      <w:r>
        <w:t>desclassificada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identifique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licitante.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691"/>
        </w:tabs>
        <w:spacing w:before="1"/>
        <w:ind w:hanging="556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produto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identificar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licitante,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mesmo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usar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indicação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“marca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própria”.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691"/>
        </w:tabs>
        <w:ind w:left="1135" w:right="714" w:firstLine="0"/>
        <w:rPr>
          <w:sz w:val="20"/>
        </w:rPr>
      </w:pP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14"/>
          <w:sz w:val="20"/>
        </w:rPr>
        <w:t xml:space="preserve"> </w:t>
      </w:r>
      <w:r>
        <w:rPr>
          <w:sz w:val="20"/>
        </w:rPr>
        <w:t>será</w:t>
      </w:r>
      <w:r>
        <w:rPr>
          <w:spacing w:val="16"/>
          <w:sz w:val="20"/>
        </w:rPr>
        <w:t xml:space="preserve"> </w:t>
      </w:r>
      <w:r>
        <w:rPr>
          <w:sz w:val="20"/>
        </w:rPr>
        <w:t>sempre</w:t>
      </w:r>
      <w:r>
        <w:rPr>
          <w:spacing w:val="12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15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registrada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5"/>
          <w:sz w:val="20"/>
        </w:rPr>
        <w:t xml:space="preserve"> </w:t>
      </w:r>
      <w:r>
        <w:rPr>
          <w:sz w:val="20"/>
        </w:rPr>
        <w:t>sistema,</w:t>
      </w:r>
      <w:r>
        <w:rPr>
          <w:spacing w:val="14"/>
          <w:sz w:val="20"/>
        </w:rPr>
        <w:t xml:space="preserve"> </w:t>
      </w:r>
      <w:r>
        <w:rPr>
          <w:sz w:val="20"/>
        </w:rPr>
        <w:t>com</w:t>
      </w:r>
      <w:r>
        <w:rPr>
          <w:spacing w:val="19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real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todos os participantes.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691"/>
        </w:tabs>
        <w:spacing w:before="1"/>
        <w:ind w:left="1135" w:right="725" w:firstLine="0"/>
        <w:rPr>
          <w:sz w:val="20"/>
        </w:rPr>
      </w:pPr>
      <w:r>
        <w:rPr>
          <w:sz w:val="20"/>
        </w:rPr>
        <w:t>A</w:t>
      </w:r>
      <w:r>
        <w:rPr>
          <w:spacing w:val="35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37"/>
          <w:sz w:val="20"/>
        </w:rPr>
        <w:t xml:space="preserve"> </w:t>
      </w:r>
      <w:r>
        <w:rPr>
          <w:sz w:val="20"/>
        </w:rPr>
        <w:t>inicial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7"/>
          <w:sz w:val="20"/>
        </w:rPr>
        <w:t xml:space="preserve"> </w:t>
      </w:r>
      <w:r>
        <w:rPr>
          <w:sz w:val="20"/>
        </w:rPr>
        <w:t>proposta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35"/>
          <w:sz w:val="20"/>
        </w:rPr>
        <w:t xml:space="preserve"> </w:t>
      </w:r>
      <w:r>
        <w:rPr>
          <w:sz w:val="20"/>
        </w:rPr>
        <w:t>impede</w:t>
      </w:r>
      <w:r>
        <w:rPr>
          <w:spacing w:val="37"/>
          <w:sz w:val="20"/>
        </w:rPr>
        <w:t xml:space="preserve">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seu</w:t>
      </w:r>
      <w:r>
        <w:rPr>
          <w:spacing w:val="35"/>
          <w:sz w:val="20"/>
        </w:rPr>
        <w:t xml:space="preserve"> </w:t>
      </w:r>
      <w:r>
        <w:rPr>
          <w:sz w:val="20"/>
        </w:rPr>
        <w:t>julgamento</w:t>
      </w:r>
      <w:r>
        <w:rPr>
          <w:spacing w:val="35"/>
          <w:sz w:val="20"/>
        </w:rPr>
        <w:t xml:space="preserve"> </w:t>
      </w:r>
      <w:r>
        <w:rPr>
          <w:sz w:val="20"/>
        </w:rPr>
        <w:t>definitivo</w:t>
      </w:r>
      <w:r>
        <w:rPr>
          <w:spacing w:val="35"/>
          <w:sz w:val="20"/>
        </w:rPr>
        <w:t xml:space="preserve"> </w:t>
      </w:r>
      <w:r>
        <w:rPr>
          <w:sz w:val="20"/>
        </w:rPr>
        <w:t>em</w:t>
      </w:r>
      <w:r>
        <w:rPr>
          <w:spacing w:val="38"/>
          <w:sz w:val="20"/>
        </w:rPr>
        <w:t xml:space="preserve"> </w:t>
      </w:r>
      <w:r>
        <w:rPr>
          <w:sz w:val="20"/>
        </w:rPr>
        <w:t>sentido</w:t>
      </w:r>
      <w:r>
        <w:rPr>
          <w:spacing w:val="37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53"/>
          <w:sz w:val="20"/>
        </w:rPr>
        <w:t xml:space="preserve"> </w:t>
      </w:r>
      <w:r>
        <w:rPr>
          <w:sz w:val="20"/>
        </w:rPr>
        <w:t>levado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ind w:right="714" w:firstLine="0"/>
        <w:rPr>
          <w:sz w:val="20"/>
        </w:rPr>
      </w:pPr>
      <w:r>
        <w:rPr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z w:val="20"/>
        </w:rPr>
        <w:t>sistema</w:t>
      </w:r>
      <w:r>
        <w:rPr>
          <w:spacing w:val="12"/>
          <w:sz w:val="20"/>
        </w:rPr>
        <w:t xml:space="preserve"> </w:t>
      </w:r>
      <w:r>
        <w:rPr>
          <w:sz w:val="20"/>
        </w:rPr>
        <w:t>ordenará</w:t>
      </w:r>
      <w:r>
        <w:rPr>
          <w:spacing w:val="12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2"/>
          <w:sz w:val="20"/>
        </w:rPr>
        <w:t xml:space="preserve"> </w:t>
      </w:r>
      <w:r>
        <w:rPr>
          <w:sz w:val="20"/>
        </w:rPr>
        <w:t>as</w:t>
      </w:r>
      <w:r>
        <w:rPr>
          <w:spacing w:val="12"/>
          <w:sz w:val="20"/>
        </w:rPr>
        <w:t xml:space="preserve"> </w:t>
      </w:r>
      <w:r>
        <w:rPr>
          <w:sz w:val="20"/>
        </w:rPr>
        <w:t>propostas</w:t>
      </w:r>
      <w:r>
        <w:rPr>
          <w:spacing w:val="13"/>
          <w:sz w:val="20"/>
        </w:rPr>
        <w:t xml:space="preserve"> </w:t>
      </w:r>
      <w:r>
        <w:rPr>
          <w:sz w:val="20"/>
        </w:rPr>
        <w:t>classificadas,</w:t>
      </w:r>
      <w:r>
        <w:rPr>
          <w:spacing w:val="12"/>
          <w:sz w:val="20"/>
        </w:rPr>
        <w:t xml:space="preserve"> </w:t>
      </w:r>
      <w:r>
        <w:rPr>
          <w:sz w:val="20"/>
        </w:rPr>
        <w:t>sendo</w:t>
      </w:r>
      <w:r>
        <w:rPr>
          <w:spacing w:val="14"/>
          <w:sz w:val="20"/>
        </w:rPr>
        <w:t xml:space="preserve"> </w:t>
      </w:r>
      <w:r>
        <w:rPr>
          <w:sz w:val="20"/>
        </w:rPr>
        <w:t>que</w:t>
      </w:r>
      <w:r>
        <w:rPr>
          <w:spacing w:val="12"/>
          <w:sz w:val="20"/>
        </w:rPr>
        <w:t xml:space="preserve"> </w:t>
      </w:r>
      <w:r>
        <w:rPr>
          <w:sz w:val="20"/>
        </w:rPr>
        <w:t>somente</w:t>
      </w:r>
      <w:r>
        <w:rPr>
          <w:spacing w:val="10"/>
          <w:sz w:val="20"/>
        </w:rPr>
        <w:t xml:space="preserve"> </w:t>
      </w:r>
      <w:r>
        <w:rPr>
          <w:sz w:val="20"/>
        </w:rPr>
        <w:t>estas</w:t>
      </w:r>
      <w:r>
        <w:rPr>
          <w:spacing w:val="13"/>
          <w:sz w:val="20"/>
        </w:rPr>
        <w:t xml:space="preserve"> </w:t>
      </w:r>
      <w:r>
        <w:rPr>
          <w:sz w:val="20"/>
        </w:rPr>
        <w:t>participarão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ind w:left="1241" w:hanging="393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disponibilizará 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Iniciada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etapa</w:t>
      </w:r>
      <w:r>
        <w:rPr>
          <w:spacing w:val="53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3"/>
          <w:sz w:val="20"/>
        </w:rPr>
        <w:t xml:space="preserve"> </w:t>
      </w:r>
      <w:r>
        <w:rPr>
          <w:sz w:val="20"/>
        </w:rPr>
        <w:t>deverão</w:t>
      </w:r>
      <w:r>
        <w:rPr>
          <w:spacing w:val="2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5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sendo imediatamente</w:t>
      </w:r>
      <w:r>
        <w:rPr>
          <w:spacing w:val="-2"/>
          <w:sz w:val="20"/>
        </w:rPr>
        <w:t xml:space="preserve"> </w:t>
      </w:r>
      <w:r>
        <w:rPr>
          <w:sz w:val="20"/>
        </w:rPr>
        <w:t>informados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e 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consignado 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registro.</w:t>
      </w:r>
    </w:p>
    <w:p w:rsidR="00EF5D2E" w:rsidRDefault="00557DED">
      <w:pPr>
        <w:pStyle w:val="Ttulo1"/>
        <w:numPr>
          <w:ilvl w:val="1"/>
          <w:numId w:val="20"/>
        </w:numPr>
        <w:tabs>
          <w:tab w:val="left" w:pos="1242"/>
        </w:tabs>
        <w:spacing w:before="0" w:line="228" w:lineRule="exact"/>
        <w:ind w:left="1241" w:hanging="393"/>
      </w:pPr>
      <w:r>
        <w:t>O</w:t>
      </w:r>
      <w:r>
        <w:rPr>
          <w:spacing w:val="-1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ofertado</w:t>
      </w:r>
      <w:r>
        <w:rPr>
          <w:spacing w:val="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do lote.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ind w:right="726" w:firstLine="0"/>
        <w:rPr>
          <w:sz w:val="20"/>
        </w:rPr>
      </w:pP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licitantes</w:t>
      </w:r>
      <w:r>
        <w:rPr>
          <w:spacing w:val="4"/>
          <w:sz w:val="20"/>
        </w:rPr>
        <w:t xml:space="preserve"> </w:t>
      </w:r>
      <w:r>
        <w:rPr>
          <w:sz w:val="20"/>
        </w:rPr>
        <w:t>poderão</w:t>
      </w:r>
      <w:r>
        <w:rPr>
          <w:spacing w:val="3"/>
          <w:sz w:val="20"/>
        </w:rPr>
        <w:t xml:space="preserve"> </w:t>
      </w:r>
      <w:r>
        <w:rPr>
          <w:sz w:val="20"/>
        </w:rPr>
        <w:t>oferecer</w:t>
      </w:r>
      <w:r>
        <w:rPr>
          <w:spacing w:val="2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sucessivos,</w:t>
      </w:r>
      <w:r>
        <w:rPr>
          <w:spacing w:val="4"/>
          <w:sz w:val="20"/>
        </w:rPr>
        <w:t xml:space="preserve"> </w:t>
      </w:r>
      <w:r>
        <w:rPr>
          <w:sz w:val="20"/>
        </w:rPr>
        <w:t>observando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fixado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abertura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sessão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regras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242"/>
        </w:tabs>
        <w:spacing w:before="1"/>
        <w:ind w:right="714" w:firstLine="0"/>
        <w:rPr>
          <w:sz w:val="20"/>
        </w:rPr>
      </w:pP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licitante</w:t>
      </w:r>
      <w:r>
        <w:rPr>
          <w:spacing w:val="21"/>
          <w:sz w:val="20"/>
        </w:rPr>
        <w:t xml:space="preserve"> </w:t>
      </w:r>
      <w:r>
        <w:rPr>
          <w:sz w:val="20"/>
        </w:rPr>
        <w:t>somente</w:t>
      </w:r>
      <w:r>
        <w:rPr>
          <w:spacing w:val="20"/>
          <w:sz w:val="20"/>
        </w:rPr>
        <w:t xml:space="preserve"> </w:t>
      </w:r>
      <w:r>
        <w:rPr>
          <w:sz w:val="20"/>
        </w:rPr>
        <w:t>poderá</w:t>
      </w:r>
      <w:r>
        <w:rPr>
          <w:spacing w:val="22"/>
          <w:sz w:val="20"/>
        </w:rPr>
        <w:t xml:space="preserve"> </w:t>
      </w:r>
      <w:r>
        <w:rPr>
          <w:sz w:val="20"/>
        </w:rPr>
        <w:t>oferecer</w:t>
      </w:r>
      <w:r>
        <w:rPr>
          <w:spacing w:val="22"/>
          <w:sz w:val="20"/>
        </w:rPr>
        <w:t xml:space="preserve"> </w:t>
      </w:r>
      <w:r>
        <w:rPr>
          <w:sz w:val="20"/>
        </w:rPr>
        <w:t>lance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inferior</w:t>
      </w:r>
      <w:r>
        <w:rPr>
          <w:spacing w:val="25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último</w:t>
      </w:r>
      <w:r>
        <w:rPr>
          <w:spacing w:val="22"/>
          <w:sz w:val="20"/>
        </w:rPr>
        <w:t xml:space="preserve"> </w:t>
      </w:r>
      <w:r>
        <w:rPr>
          <w:sz w:val="20"/>
        </w:rPr>
        <w:t>por</w:t>
      </w:r>
      <w:r>
        <w:rPr>
          <w:spacing w:val="23"/>
          <w:sz w:val="20"/>
        </w:rPr>
        <w:t xml:space="preserve"> </w:t>
      </w:r>
      <w:r>
        <w:rPr>
          <w:sz w:val="20"/>
        </w:rPr>
        <w:t>ele</w:t>
      </w:r>
      <w:r>
        <w:rPr>
          <w:spacing w:val="21"/>
          <w:sz w:val="20"/>
        </w:rPr>
        <w:t xml:space="preserve"> </w:t>
      </w:r>
      <w:r>
        <w:rPr>
          <w:sz w:val="20"/>
        </w:rPr>
        <w:t>ofertado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registrado</w:t>
      </w:r>
      <w:r>
        <w:rPr>
          <w:spacing w:val="21"/>
          <w:sz w:val="20"/>
        </w:rPr>
        <w:t xml:space="preserve"> </w:t>
      </w:r>
      <w:r>
        <w:rPr>
          <w:sz w:val="20"/>
        </w:rPr>
        <w:t>pelo</w:t>
      </w:r>
      <w:r>
        <w:rPr>
          <w:spacing w:val="-53"/>
          <w:sz w:val="20"/>
        </w:rPr>
        <w:t xml:space="preserve"> </w:t>
      </w:r>
      <w:r>
        <w:rPr>
          <w:sz w:val="20"/>
        </w:rPr>
        <w:t>sistema.</w:t>
      </w:r>
    </w:p>
    <w:p w:rsidR="00EF5D2E" w:rsidRDefault="00557DED">
      <w:pPr>
        <w:pStyle w:val="Ttulo1"/>
        <w:numPr>
          <w:ilvl w:val="1"/>
          <w:numId w:val="20"/>
        </w:numPr>
        <w:tabs>
          <w:tab w:val="left" w:pos="1352"/>
        </w:tabs>
        <w:spacing w:before="1"/>
        <w:ind w:right="723" w:firstLine="0"/>
        <w:jc w:val="both"/>
      </w:pPr>
      <w:r>
        <w:t>O intervalo mínimo de diferença de valores ou percentuais entre os lances, que incidirá tanto em</w:t>
      </w:r>
      <w:r>
        <w:rPr>
          <w:spacing w:val="1"/>
        </w:rPr>
        <w:t xml:space="preserve"> </w:t>
      </w:r>
      <w:r>
        <w:t>relação aos lances intermediários quanto em relação à proposta que cobrir a melhor oferta deverá ser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10,00</w:t>
      </w:r>
      <w:r>
        <w:rPr>
          <w:spacing w:val="-1"/>
        </w:rPr>
        <w:t xml:space="preserve"> </w:t>
      </w:r>
      <w:r>
        <w:t>(dez reais).</w:t>
      </w:r>
    </w:p>
    <w:p w:rsidR="00EF5D2E" w:rsidRDefault="00EF5D2E">
      <w:pPr>
        <w:pStyle w:val="Corpodetexto"/>
        <w:spacing w:before="11"/>
        <w:ind w:left="0"/>
        <w:jc w:val="left"/>
        <w:rPr>
          <w:rFonts w:ascii="Arial"/>
          <w:b/>
          <w:sz w:val="19"/>
        </w:rPr>
      </w:pPr>
    </w:p>
    <w:p w:rsidR="00EF5D2E" w:rsidRDefault="00557DED">
      <w:pPr>
        <w:ind w:left="849"/>
        <w:rPr>
          <w:rFonts w:ascii="Arial"/>
          <w:b/>
          <w:sz w:val="20"/>
        </w:rPr>
      </w:pPr>
      <w:r>
        <w:rPr>
          <w:rFonts w:ascii="Arial"/>
          <w:b/>
          <w:sz w:val="20"/>
        </w:rPr>
        <w:t>MODO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DISPUTA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ABERTO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A etapa de l</w:t>
      </w:r>
      <w:r>
        <w:rPr>
          <w:sz w:val="20"/>
        </w:rPr>
        <w:t>ances da sessão pública terá duração de 10 (dez) minutos e, após isso, será prorrogada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pelo sistema quando houver lance ofertado nos últimos 2 (dois) minutos do período de</w:t>
      </w:r>
      <w:r>
        <w:rPr>
          <w:spacing w:val="1"/>
          <w:sz w:val="20"/>
        </w:rPr>
        <w:t xml:space="preserve"> </w:t>
      </w:r>
      <w:r>
        <w:rPr>
          <w:sz w:val="20"/>
        </w:rPr>
        <w:t>duração 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A prorrogação automática da etapa de lanc</w:t>
      </w:r>
      <w:r>
        <w:rPr>
          <w:sz w:val="20"/>
        </w:rPr>
        <w:t>es, de que trata o subitem anterior, será de</w:t>
      </w:r>
      <w:r>
        <w:rPr>
          <w:spacing w:val="55"/>
          <w:sz w:val="20"/>
        </w:rPr>
        <w:t xml:space="preserve"> </w:t>
      </w:r>
      <w:r>
        <w:rPr>
          <w:sz w:val="20"/>
        </w:rPr>
        <w:t>2 (dois) minutos</w:t>
      </w:r>
      <w:r>
        <w:rPr>
          <w:spacing w:val="1"/>
          <w:sz w:val="20"/>
        </w:rPr>
        <w:t xml:space="preserve"> </w:t>
      </w:r>
      <w:r>
        <w:rPr>
          <w:sz w:val="20"/>
        </w:rPr>
        <w:t>e ocorrerá sucessivamente sempre que houver lances enviados nesse período de prorrogação, inclusive 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12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Não havendo novos lances na forma estabelecida nos itens anteriores, a sessão pública encerrar-se-á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automaticamente,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 sistema</w:t>
      </w:r>
      <w:r>
        <w:rPr>
          <w:spacing w:val="-2"/>
          <w:sz w:val="20"/>
        </w:rPr>
        <w:t xml:space="preserve"> </w:t>
      </w:r>
      <w:r>
        <w:rPr>
          <w:sz w:val="20"/>
        </w:rPr>
        <w:t>ordenará</w:t>
      </w:r>
      <w:r>
        <w:rPr>
          <w:spacing w:val="-2"/>
          <w:sz w:val="20"/>
        </w:rPr>
        <w:t xml:space="preserve"> </w:t>
      </w:r>
      <w:r>
        <w:rPr>
          <w:sz w:val="20"/>
        </w:rPr>
        <w:t>e divulgará 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ordem</w:t>
      </w:r>
      <w:r>
        <w:rPr>
          <w:spacing w:val="3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93"/>
        <w:ind w:right="720" w:firstLine="0"/>
        <w:jc w:val="both"/>
        <w:rPr>
          <w:sz w:val="20"/>
        </w:rPr>
      </w:pPr>
      <w:r>
        <w:rPr>
          <w:sz w:val="20"/>
        </w:rPr>
        <w:t>Definida a melhor proposta, se a d</w:t>
      </w:r>
      <w:r>
        <w:rPr>
          <w:sz w:val="20"/>
        </w:rPr>
        <w:t>iferença em relação à proposta classificada em segundo lugar for de</w:t>
      </w:r>
      <w:r>
        <w:rPr>
          <w:spacing w:val="1"/>
          <w:sz w:val="20"/>
        </w:rPr>
        <w:t xml:space="preserve"> </w:t>
      </w:r>
      <w:r>
        <w:rPr>
          <w:sz w:val="20"/>
        </w:rPr>
        <w:t>pelo menos 5% (cinco por cento), o pregoeiro, auxiliado pela equipe de apoio, poderá admitir o reinício da</w:t>
      </w:r>
      <w:r>
        <w:rPr>
          <w:spacing w:val="1"/>
          <w:sz w:val="20"/>
        </w:rPr>
        <w:t xml:space="preserve"> </w:t>
      </w:r>
      <w:r>
        <w:rPr>
          <w:sz w:val="20"/>
        </w:rPr>
        <w:t>disputa</w:t>
      </w:r>
      <w:r>
        <w:rPr>
          <w:spacing w:val="-2"/>
          <w:sz w:val="20"/>
        </w:rPr>
        <w:t xml:space="preserve"> </w:t>
      </w:r>
      <w:r>
        <w:rPr>
          <w:sz w:val="20"/>
        </w:rPr>
        <w:t>aberta,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 demais colocações.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26" w:firstLine="0"/>
        <w:jc w:val="both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supra,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 w:line="229" w:lineRule="exact"/>
        <w:ind w:left="1351" w:hanging="503"/>
        <w:jc w:val="both"/>
        <w:rPr>
          <w:sz w:val="20"/>
        </w:rPr>
      </w:pPr>
      <w:r>
        <w:rPr>
          <w:sz w:val="20"/>
        </w:rPr>
        <w:t>Encerrada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ordenará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divulgará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lances em ordem</w:t>
      </w:r>
      <w:r>
        <w:rPr>
          <w:spacing w:val="1"/>
          <w:sz w:val="20"/>
        </w:rPr>
        <w:t xml:space="preserve"> </w:t>
      </w:r>
      <w:r>
        <w:rPr>
          <w:sz w:val="20"/>
        </w:rPr>
        <w:t>crescente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25" w:firstLine="0"/>
        <w:jc w:val="both"/>
        <w:rPr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z w:val="20"/>
        </w:rPr>
        <w:t>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22" w:firstLine="0"/>
        <w:jc w:val="both"/>
        <w:rPr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 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 dos lances.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Quando</w:t>
      </w:r>
      <w:r>
        <w:rPr>
          <w:spacing w:val="51"/>
          <w:sz w:val="20"/>
        </w:rPr>
        <w:t xml:space="preserve"> </w:t>
      </w:r>
      <w:r>
        <w:rPr>
          <w:sz w:val="20"/>
        </w:rPr>
        <w:t>a</w:t>
      </w:r>
      <w:r>
        <w:rPr>
          <w:spacing w:val="52"/>
          <w:sz w:val="20"/>
        </w:rPr>
        <w:t xml:space="preserve"> </w:t>
      </w:r>
      <w:r>
        <w:rPr>
          <w:sz w:val="20"/>
        </w:rPr>
        <w:t>desconexão</w:t>
      </w:r>
      <w:r>
        <w:rPr>
          <w:spacing w:val="52"/>
          <w:sz w:val="20"/>
        </w:rPr>
        <w:t xml:space="preserve"> </w:t>
      </w:r>
      <w:r>
        <w:rPr>
          <w:sz w:val="20"/>
        </w:rPr>
        <w:t>do</w:t>
      </w:r>
      <w:r>
        <w:rPr>
          <w:spacing w:val="53"/>
          <w:sz w:val="20"/>
        </w:rPr>
        <w:t xml:space="preserve"> </w:t>
      </w:r>
      <w:r>
        <w:rPr>
          <w:sz w:val="20"/>
        </w:rPr>
        <w:t>sistema</w:t>
      </w:r>
      <w:r>
        <w:rPr>
          <w:spacing w:val="5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52"/>
          <w:sz w:val="20"/>
        </w:rPr>
        <w:t xml:space="preserve"> </w:t>
      </w:r>
      <w:r>
        <w:rPr>
          <w:sz w:val="20"/>
        </w:rPr>
        <w:t>para</w:t>
      </w:r>
      <w:r>
        <w:rPr>
          <w:spacing w:val="55"/>
          <w:sz w:val="20"/>
        </w:rPr>
        <w:t xml:space="preserve"> </w:t>
      </w:r>
      <w:r>
        <w:rPr>
          <w:sz w:val="20"/>
        </w:rPr>
        <w:t>o</w:t>
      </w:r>
      <w:r>
        <w:rPr>
          <w:spacing w:val="51"/>
          <w:sz w:val="20"/>
        </w:rPr>
        <w:t xml:space="preserve"> </w:t>
      </w:r>
      <w:r>
        <w:rPr>
          <w:sz w:val="20"/>
        </w:rPr>
        <w:t>pregoeiro</w:t>
      </w:r>
      <w:r>
        <w:rPr>
          <w:spacing w:val="55"/>
          <w:sz w:val="20"/>
        </w:rPr>
        <w:t xml:space="preserve"> </w:t>
      </w:r>
      <w:r>
        <w:rPr>
          <w:sz w:val="20"/>
        </w:rPr>
        <w:t>persistir</w:t>
      </w:r>
      <w:r>
        <w:rPr>
          <w:spacing w:val="53"/>
          <w:sz w:val="20"/>
        </w:rPr>
        <w:t xml:space="preserve"> </w:t>
      </w:r>
      <w:r>
        <w:rPr>
          <w:sz w:val="20"/>
        </w:rPr>
        <w:t>por</w:t>
      </w:r>
      <w:r>
        <w:rPr>
          <w:spacing w:val="7"/>
          <w:sz w:val="20"/>
        </w:rPr>
        <w:t xml:space="preserve"> </w:t>
      </w:r>
      <w:r>
        <w:rPr>
          <w:sz w:val="20"/>
        </w:rPr>
        <w:t>tempo</w:t>
      </w:r>
      <w:r>
        <w:rPr>
          <w:spacing w:val="51"/>
          <w:sz w:val="20"/>
        </w:rPr>
        <w:t xml:space="preserve"> </w:t>
      </w:r>
      <w:r>
        <w:rPr>
          <w:sz w:val="20"/>
        </w:rPr>
        <w:t>superior</w:t>
      </w:r>
      <w:r>
        <w:rPr>
          <w:spacing w:val="53"/>
          <w:sz w:val="20"/>
        </w:rPr>
        <w:t xml:space="preserve"> </w:t>
      </w:r>
      <w:r>
        <w:rPr>
          <w:sz w:val="20"/>
        </w:rPr>
        <w:t>a</w:t>
      </w:r>
      <w:r>
        <w:rPr>
          <w:spacing w:val="52"/>
          <w:sz w:val="20"/>
        </w:rPr>
        <w:t xml:space="preserve"> </w:t>
      </w:r>
      <w:r>
        <w:rPr>
          <w:sz w:val="20"/>
        </w:rPr>
        <w:t>dez</w:t>
      </w:r>
      <w:r>
        <w:rPr>
          <w:spacing w:val="-54"/>
          <w:sz w:val="20"/>
        </w:rPr>
        <w:t xml:space="preserve"> </w:t>
      </w:r>
      <w:r>
        <w:rPr>
          <w:sz w:val="20"/>
        </w:rPr>
        <w:t>minutos, a sessão pública será suspensa e reiniciada somente após decorridas vinte e quatro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 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participantes, 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 utilizado para</w:t>
      </w:r>
      <w:r>
        <w:rPr>
          <w:spacing w:val="-2"/>
          <w:sz w:val="20"/>
        </w:rPr>
        <w:t xml:space="preserve"> </w:t>
      </w:r>
      <w:r>
        <w:rPr>
          <w:sz w:val="20"/>
        </w:rPr>
        <w:t>divulgação.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left="1351" w:hanging="503"/>
        <w:jc w:val="both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</w:t>
      </w:r>
      <w:r>
        <w:rPr>
          <w:sz w:val="20"/>
        </w:rPr>
        <w:t>citante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apresente 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original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Na licitação que contiver itens não exclusivos para participação de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pequeno porte, uma vez encerrada a etapa de lances, será efetivada a verificação </w:t>
      </w:r>
      <w:r>
        <w:rPr>
          <w:sz w:val="20"/>
        </w:rPr>
        <w:t>automática do porte da</w:t>
      </w:r>
      <w:r>
        <w:rPr>
          <w:spacing w:val="1"/>
          <w:sz w:val="20"/>
        </w:rPr>
        <w:t xml:space="preserve"> </w:t>
      </w:r>
      <w:r>
        <w:rPr>
          <w:sz w:val="20"/>
        </w:rPr>
        <w:t>entidade empresarial. O sistema identificará em coluna própria 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participantes, procedendo à comparação com os valores da primeira colocada, se esta for empresa de</w:t>
      </w:r>
      <w:r>
        <w:rPr>
          <w:spacing w:val="1"/>
          <w:sz w:val="20"/>
        </w:rPr>
        <w:t xml:space="preserve"> </w:t>
      </w:r>
      <w:r>
        <w:rPr>
          <w:sz w:val="20"/>
        </w:rPr>
        <w:t>maior porte, assim como da</w:t>
      </w:r>
      <w:r>
        <w:rPr>
          <w:sz w:val="20"/>
        </w:rPr>
        <w:t>s demais classificadas, para o fim de aplicar-se o disposto nos arts. 44 e 45 da Lei</w:t>
      </w:r>
      <w:r>
        <w:rPr>
          <w:spacing w:val="-53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2006.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acima,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faixa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5%</w:t>
      </w:r>
      <w:r>
        <w:rPr>
          <w:spacing w:val="1"/>
          <w:sz w:val="20"/>
        </w:rPr>
        <w:t xml:space="preserve"> </w:t>
      </w:r>
      <w:r>
        <w:rPr>
          <w:sz w:val="20"/>
        </w:rPr>
        <w:t>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primeira</w:t>
      </w:r>
      <w:r>
        <w:rPr>
          <w:spacing w:val="-1"/>
          <w:sz w:val="20"/>
        </w:rPr>
        <w:t xml:space="preserve"> </w:t>
      </w:r>
      <w:r>
        <w:rPr>
          <w:sz w:val="20"/>
        </w:rPr>
        <w:t>colocada.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1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última</w:t>
      </w:r>
      <w:r>
        <w:rPr>
          <w:spacing w:val="1"/>
          <w:sz w:val="20"/>
        </w:rPr>
        <w:t xml:space="preserve"> </w:t>
      </w:r>
      <w:r>
        <w:rPr>
          <w:sz w:val="20"/>
        </w:rPr>
        <w:t>oferta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desempate, 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1"/>
          <w:sz w:val="20"/>
        </w:rPr>
        <w:t xml:space="preserve"> </w:t>
      </w:r>
      <w:r>
        <w:rPr>
          <w:sz w:val="20"/>
        </w:rPr>
        <w:t>minutos</w:t>
      </w:r>
      <w:r>
        <w:rPr>
          <w:spacing w:val="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após 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4"/>
          <w:sz w:val="20"/>
        </w:rPr>
        <w:t xml:space="preserve"> </w:t>
      </w:r>
      <w:r>
        <w:rPr>
          <w:sz w:val="20"/>
        </w:rPr>
        <w:t>automática.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Caso a microempresa ou a empresa de pequeno porte melhor classificada desista ou não se manifeste</w:t>
      </w:r>
      <w:r>
        <w:rPr>
          <w:spacing w:val="1"/>
          <w:sz w:val="20"/>
        </w:rPr>
        <w:t xml:space="preserve"> </w:t>
      </w:r>
      <w:r>
        <w:rPr>
          <w:sz w:val="20"/>
        </w:rPr>
        <w:t>no prazo estabelecido, serão convocadas as demais licitantes</w:t>
      </w:r>
      <w:r>
        <w:rPr>
          <w:spacing w:val="55"/>
          <w:sz w:val="20"/>
        </w:rPr>
        <w:t xml:space="preserve"> </w:t>
      </w:r>
      <w:r>
        <w:rPr>
          <w:sz w:val="20"/>
        </w:rPr>
        <w:t>mic</w:t>
      </w:r>
      <w:r>
        <w:rPr>
          <w:sz w:val="20"/>
        </w:rPr>
        <w:t>roempresa e empresa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naquele intervalo de 5% (cinco por cento), na ordem de classificação, para o exercício do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-2"/>
          <w:sz w:val="20"/>
        </w:rPr>
        <w:t xml:space="preserve"> </w:t>
      </w:r>
      <w:r>
        <w:rPr>
          <w:sz w:val="20"/>
        </w:rPr>
        <w:t>direito,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No caso de equivalência dos valores apresentados pelas microempresas e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nos intervalos estabelecidos nos subitens anteriores, o sistema realizará 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um sorteio para definir qual fornecedor será convoca</w:t>
      </w:r>
      <w:r>
        <w:rPr>
          <w:sz w:val="20"/>
        </w:rPr>
        <w:t>do na sequência para que se identifique aquele que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</w:t>
      </w:r>
      <w:r>
        <w:rPr>
          <w:spacing w:val="3"/>
          <w:sz w:val="20"/>
        </w:rPr>
        <w:t xml:space="preserve"> </w:t>
      </w:r>
      <w:r>
        <w:rPr>
          <w:sz w:val="20"/>
        </w:rPr>
        <w:t>melhor oferta.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25" w:firstLine="0"/>
        <w:jc w:val="both"/>
        <w:rPr>
          <w:sz w:val="20"/>
        </w:rPr>
      </w:pPr>
      <w:r>
        <w:rPr>
          <w:sz w:val="20"/>
        </w:rPr>
        <w:t>Só poderá haver empate entre propostas iguais (não seguidas de lances), ou entre lances finais da fase</w:t>
      </w:r>
      <w:r>
        <w:rPr>
          <w:spacing w:val="-53"/>
          <w:sz w:val="20"/>
        </w:rPr>
        <w:t xml:space="preserve"> </w:t>
      </w:r>
      <w:r>
        <w:rPr>
          <w:sz w:val="20"/>
        </w:rPr>
        <w:t>fechada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fechado.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Havendo</w:t>
      </w:r>
      <w:r>
        <w:rPr>
          <w:spacing w:val="17"/>
          <w:sz w:val="20"/>
        </w:rPr>
        <w:t xml:space="preserve"> </w:t>
      </w:r>
      <w:r>
        <w:rPr>
          <w:sz w:val="20"/>
        </w:rPr>
        <w:t>eventual</w:t>
      </w:r>
      <w:r>
        <w:rPr>
          <w:spacing w:val="16"/>
          <w:sz w:val="20"/>
        </w:rPr>
        <w:t xml:space="preserve"> </w:t>
      </w:r>
      <w:r>
        <w:rPr>
          <w:sz w:val="20"/>
        </w:rPr>
        <w:t>empate</w:t>
      </w:r>
      <w:r>
        <w:rPr>
          <w:spacing w:val="17"/>
          <w:sz w:val="20"/>
        </w:rPr>
        <w:t xml:space="preserve"> </w:t>
      </w:r>
      <w:r>
        <w:rPr>
          <w:sz w:val="20"/>
        </w:rPr>
        <w:t>entre</w:t>
      </w:r>
      <w:r>
        <w:rPr>
          <w:spacing w:val="20"/>
          <w:sz w:val="20"/>
        </w:rPr>
        <w:t xml:space="preserve"> </w:t>
      </w:r>
      <w:r>
        <w:rPr>
          <w:sz w:val="20"/>
        </w:rPr>
        <w:t>os</w:t>
      </w:r>
      <w:r>
        <w:rPr>
          <w:spacing w:val="19"/>
          <w:sz w:val="20"/>
        </w:rPr>
        <w:t xml:space="preserve"> </w:t>
      </w:r>
      <w:r>
        <w:rPr>
          <w:sz w:val="20"/>
        </w:rPr>
        <w:t>lances,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critério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desempate</w:t>
      </w:r>
      <w:r>
        <w:rPr>
          <w:spacing w:val="17"/>
          <w:sz w:val="20"/>
        </w:rPr>
        <w:t xml:space="preserve"> </w:t>
      </w:r>
      <w:r>
        <w:rPr>
          <w:sz w:val="20"/>
        </w:rPr>
        <w:t>será</w:t>
      </w:r>
      <w:r>
        <w:rPr>
          <w:spacing w:val="17"/>
          <w:sz w:val="20"/>
        </w:rPr>
        <w:t xml:space="preserve"> </w:t>
      </w:r>
      <w:r>
        <w:rPr>
          <w:sz w:val="20"/>
        </w:rPr>
        <w:t>aquele</w:t>
      </w:r>
      <w:r>
        <w:rPr>
          <w:spacing w:val="19"/>
          <w:sz w:val="20"/>
        </w:rPr>
        <w:t xml:space="preserve"> </w:t>
      </w:r>
      <w:r>
        <w:rPr>
          <w:sz w:val="20"/>
        </w:rPr>
        <w:t>previsto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6"/>
          <w:sz w:val="20"/>
        </w:rPr>
        <w:t xml:space="preserve"> </w:t>
      </w:r>
      <w:r>
        <w:rPr>
          <w:sz w:val="20"/>
        </w:rPr>
        <w:t>art.</w:t>
      </w:r>
      <w:r>
        <w:rPr>
          <w:spacing w:val="17"/>
          <w:sz w:val="20"/>
        </w:rPr>
        <w:t xml:space="preserve"> </w:t>
      </w:r>
      <w:r>
        <w:rPr>
          <w:sz w:val="20"/>
        </w:rPr>
        <w:t>60</w:t>
      </w:r>
      <w:r>
        <w:rPr>
          <w:spacing w:val="16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ordem: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Disputa</w:t>
      </w:r>
      <w:r>
        <w:rPr>
          <w:spacing w:val="11"/>
          <w:sz w:val="20"/>
        </w:rPr>
        <w:t xml:space="preserve"> </w:t>
      </w:r>
      <w:r>
        <w:rPr>
          <w:sz w:val="20"/>
        </w:rPr>
        <w:t>final,</w:t>
      </w:r>
      <w:r>
        <w:rPr>
          <w:spacing w:val="13"/>
          <w:sz w:val="20"/>
        </w:rPr>
        <w:t xml:space="preserve"> </w:t>
      </w:r>
      <w:r>
        <w:rPr>
          <w:sz w:val="20"/>
        </w:rPr>
        <w:t>hipótese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licitantes</w:t>
      </w:r>
      <w:r>
        <w:rPr>
          <w:spacing w:val="12"/>
          <w:sz w:val="20"/>
        </w:rPr>
        <w:t xml:space="preserve"> </w:t>
      </w:r>
      <w:r>
        <w:rPr>
          <w:sz w:val="20"/>
        </w:rPr>
        <w:t>empatados</w:t>
      </w:r>
      <w:r>
        <w:rPr>
          <w:spacing w:val="12"/>
          <w:sz w:val="20"/>
        </w:rPr>
        <w:t xml:space="preserve"> </w:t>
      </w:r>
      <w:r>
        <w:rPr>
          <w:sz w:val="20"/>
        </w:rPr>
        <w:t>poderão</w:t>
      </w:r>
      <w:r>
        <w:rPr>
          <w:spacing w:val="13"/>
          <w:sz w:val="20"/>
        </w:rPr>
        <w:t xml:space="preserve"> </w:t>
      </w: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nova</w:t>
      </w:r>
      <w:r>
        <w:rPr>
          <w:spacing w:val="13"/>
          <w:sz w:val="20"/>
        </w:rPr>
        <w:t xml:space="preserve"> </w:t>
      </w:r>
      <w:r>
        <w:rPr>
          <w:sz w:val="20"/>
        </w:rPr>
        <w:t>proposta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ato</w:t>
      </w:r>
      <w:r>
        <w:rPr>
          <w:spacing w:val="-52"/>
          <w:sz w:val="20"/>
        </w:rPr>
        <w:t xml:space="preserve"> </w:t>
      </w:r>
      <w:r>
        <w:rPr>
          <w:sz w:val="20"/>
        </w:rPr>
        <w:t>contínuo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803"/>
        </w:tabs>
        <w:ind w:left="1135" w:right="710" w:firstLine="0"/>
        <w:rPr>
          <w:sz w:val="20"/>
        </w:rPr>
      </w:pPr>
      <w:r>
        <w:rPr>
          <w:sz w:val="20"/>
        </w:rPr>
        <w:t>Desenvolvimento 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ações</w:t>
      </w:r>
      <w:r>
        <w:rPr>
          <w:spacing w:val="1"/>
          <w:sz w:val="20"/>
        </w:rPr>
        <w:t xml:space="preserve"> </w:t>
      </w:r>
      <w:r>
        <w:rPr>
          <w:sz w:val="20"/>
        </w:rPr>
        <w:t>de equidade entre homens</w:t>
      </w:r>
      <w:r>
        <w:rPr>
          <w:spacing w:val="1"/>
          <w:sz w:val="20"/>
        </w:rPr>
        <w:t xml:space="preserve"> </w:t>
      </w:r>
      <w:r>
        <w:rPr>
          <w:sz w:val="20"/>
        </w:rPr>
        <w:t>e mulheres</w:t>
      </w:r>
      <w:r>
        <w:rPr>
          <w:spacing w:val="1"/>
          <w:sz w:val="20"/>
        </w:rPr>
        <w:t xml:space="preserve"> </w:t>
      </w:r>
      <w:r>
        <w:rPr>
          <w:sz w:val="20"/>
        </w:rPr>
        <w:t>no ambiente de</w:t>
      </w:r>
      <w:r>
        <w:rPr>
          <w:spacing w:val="-53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2023;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Desenvolvimento</w:t>
      </w:r>
      <w:r>
        <w:rPr>
          <w:spacing w:val="4"/>
          <w:sz w:val="20"/>
        </w:rPr>
        <w:t xml:space="preserve"> </w:t>
      </w:r>
      <w:r>
        <w:rPr>
          <w:sz w:val="20"/>
        </w:rPr>
        <w:t>pelo</w:t>
      </w:r>
      <w:r>
        <w:rPr>
          <w:spacing w:val="7"/>
          <w:sz w:val="20"/>
        </w:rPr>
        <w:t xml:space="preserve"> </w:t>
      </w:r>
      <w:r>
        <w:rPr>
          <w:sz w:val="20"/>
        </w:rPr>
        <w:t>licitante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programa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5"/>
          <w:sz w:val="20"/>
        </w:rPr>
        <w:t xml:space="preserve"> </w:t>
      </w:r>
      <w:r>
        <w:rPr>
          <w:sz w:val="20"/>
        </w:rPr>
        <w:t>nos</w:t>
      </w:r>
      <w:r>
        <w:rPr>
          <w:spacing w:val="6"/>
          <w:sz w:val="20"/>
        </w:rPr>
        <w:t xml:space="preserve"> </w:t>
      </w:r>
      <w:r>
        <w:rPr>
          <w:sz w:val="20"/>
        </w:rPr>
        <w:t>termos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Instrução</w:t>
      </w:r>
      <w:r>
        <w:rPr>
          <w:spacing w:val="4"/>
          <w:sz w:val="20"/>
        </w:rPr>
        <w:t xml:space="preserve"> </w:t>
      </w:r>
      <w:r>
        <w:rPr>
          <w:sz w:val="20"/>
        </w:rPr>
        <w:t>Normativa</w:t>
      </w:r>
      <w:r>
        <w:rPr>
          <w:spacing w:val="5"/>
          <w:sz w:val="20"/>
        </w:rPr>
        <w:t xml:space="preserve"> </w:t>
      </w:r>
      <w:r>
        <w:rPr>
          <w:sz w:val="20"/>
        </w:rPr>
        <w:t>nº.</w:t>
      </w:r>
      <w:r>
        <w:rPr>
          <w:spacing w:val="-52"/>
          <w:sz w:val="20"/>
        </w:rPr>
        <w:t xml:space="preserve"> </w:t>
      </w:r>
      <w:r>
        <w:rPr>
          <w:sz w:val="20"/>
        </w:rPr>
        <w:t>10,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F5D2E" w:rsidRDefault="00557DED">
      <w:pPr>
        <w:pStyle w:val="PargrafodaLista"/>
        <w:numPr>
          <w:ilvl w:val="2"/>
          <w:numId w:val="20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sz w:val="20"/>
        </w:rPr>
        <w:t>Persistindo</w:t>
      </w:r>
      <w:r>
        <w:rPr>
          <w:spacing w:val="47"/>
          <w:sz w:val="20"/>
        </w:rPr>
        <w:t xml:space="preserve"> </w:t>
      </w:r>
      <w:r>
        <w:rPr>
          <w:sz w:val="20"/>
        </w:rPr>
        <w:t>o</w:t>
      </w:r>
      <w:r>
        <w:rPr>
          <w:spacing w:val="48"/>
          <w:sz w:val="20"/>
        </w:rPr>
        <w:t xml:space="preserve"> </w:t>
      </w:r>
      <w:r>
        <w:rPr>
          <w:sz w:val="20"/>
        </w:rPr>
        <w:t>empate,</w:t>
      </w:r>
      <w:r>
        <w:rPr>
          <w:spacing w:val="48"/>
          <w:sz w:val="20"/>
        </w:rPr>
        <w:t xml:space="preserve"> </w:t>
      </w:r>
      <w:r>
        <w:rPr>
          <w:sz w:val="20"/>
        </w:rPr>
        <w:t>será</w:t>
      </w:r>
      <w:r>
        <w:rPr>
          <w:spacing w:val="47"/>
          <w:sz w:val="20"/>
        </w:rPr>
        <w:t xml:space="preserve"> </w:t>
      </w:r>
      <w:r>
        <w:rPr>
          <w:sz w:val="20"/>
        </w:rPr>
        <w:t>assegurada</w:t>
      </w:r>
      <w:r>
        <w:rPr>
          <w:spacing w:val="46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48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46"/>
          <w:sz w:val="20"/>
        </w:rPr>
        <w:t xml:space="preserve"> </w:t>
      </w:r>
      <w:r>
        <w:rPr>
          <w:sz w:val="20"/>
        </w:rPr>
        <w:t>nos</w:t>
      </w:r>
      <w:r>
        <w:rPr>
          <w:spacing w:val="47"/>
          <w:sz w:val="20"/>
        </w:rPr>
        <w:t xml:space="preserve"> </w:t>
      </w:r>
      <w:r>
        <w:rPr>
          <w:sz w:val="20"/>
        </w:rPr>
        <w:t>termos</w:t>
      </w:r>
      <w:r>
        <w:rPr>
          <w:spacing w:val="47"/>
          <w:sz w:val="20"/>
        </w:rPr>
        <w:t xml:space="preserve"> </w:t>
      </w:r>
      <w:r>
        <w:rPr>
          <w:sz w:val="20"/>
        </w:rPr>
        <w:t>da</w:t>
      </w:r>
      <w:r>
        <w:rPr>
          <w:spacing w:val="48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2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2023,</w:t>
      </w:r>
      <w:r>
        <w:rPr>
          <w:spacing w:val="3"/>
          <w:sz w:val="20"/>
        </w:rPr>
        <w:t xml:space="preserve"> </w:t>
      </w:r>
      <w:r>
        <w:rPr>
          <w:sz w:val="20"/>
        </w:rPr>
        <w:t>aos bens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produzidos ou</w:t>
      </w:r>
      <w:r>
        <w:rPr>
          <w:spacing w:val="-2"/>
          <w:sz w:val="20"/>
        </w:rPr>
        <w:t xml:space="preserve"> </w:t>
      </w:r>
      <w:r>
        <w:rPr>
          <w:sz w:val="20"/>
        </w:rPr>
        <w:t>prestados por:</w:t>
      </w:r>
    </w:p>
    <w:p w:rsidR="00EF5D2E" w:rsidRDefault="00557DED">
      <w:pPr>
        <w:pStyle w:val="PargrafodaLista"/>
        <w:numPr>
          <w:ilvl w:val="3"/>
          <w:numId w:val="20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Estado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Paulo;</w:t>
      </w:r>
    </w:p>
    <w:p w:rsidR="00EF5D2E" w:rsidRDefault="00557DED">
      <w:pPr>
        <w:pStyle w:val="PargrafodaLista"/>
        <w:numPr>
          <w:ilvl w:val="3"/>
          <w:numId w:val="20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brasileiras;</w:t>
      </w:r>
    </w:p>
    <w:p w:rsidR="00EF5D2E" w:rsidRDefault="00557DED">
      <w:pPr>
        <w:pStyle w:val="PargrafodaLista"/>
        <w:numPr>
          <w:ilvl w:val="3"/>
          <w:numId w:val="20"/>
        </w:numPr>
        <w:tabs>
          <w:tab w:val="left" w:pos="1640"/>
        </w:tabs>
        <w:spacing w:before="1" w:line="229" w:lineRule="exact"/>
        <w:ind w:left="1639" w:hanging="222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invistam 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:rsidR="00EF5D2E" w:rsidRDefault="00557DED">
      <w:pPr>
        <w:pStyle w:val="PargrafodaLista"/>
        <w:numPr>
          <w:ilvl w:val="3"/>
          <w:numId w:val="20"/>
        </w:numPr>
        <w:tabs>
          <w:tab w:val="left" w:pos="1652"/>
        </w:tabs>
        <w:ind w:left="1418" w:right="714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empresas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5"/>
          <w:sz w:val="20"/>
        </w:rPr>
        <w:t xml:space="preserve"> </w:t>
      </w:r>
      <w:r>
        <w:rPr>
          <w:sz w:val="20"/>
        </w:rPr>
        <w:t>comprovem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prática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mitigação,</w:t>
      </w:r>
      <w:r>
        <w:rPr>
          <w:spacing w:val="6"/>
          <w:sz w:val="20"/>
        </w:rPr>
        <w:t xml:space="preserve"> </w:t>
      </w:r>
      <w:r>
        <w:rPr>
          <w:sz w:val="20"/>
        </w:rPr>
        <w:t>nos</w:t>
      </w:r>
      <w:r>
        <w:rPr>
          <w:spacing w:val="8"/>
          <w:sz w:val="20"/>
        </w:rPr>
        <w:t xml:space="preserve"> </w:t>
      </w:r>
      <w:r>
        <w:rPr>
          <w:sz w:val="20"/>
        </w:rPr>
        <w:t>termos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hyperlink r:id="rId16">
        <w:r>
          <w:rPr>
            <w:sz w:val="20"/>
            <w:u w:val="single"/>
          </w:rPr>
          <w:t>Lei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nº.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12.187,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29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dezembro</w:t>
        </w:r>
      </w:hyperlink>
      <w:r>
        <w:rPr>
          <w:spacing w:val="-53"/>
          <w:sz w:val="20"/>
        </w:rPr>
        <w:t xml:space="preserve"> </w:t>
      </w:r>
      <w:hyperlink r:id="rId17"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2009.</w:t>
        </w:r>
      </w:hyperlink>
    </w:p>
    <w:p w:rsidR="00EF5D2E" w:rsidRDefault="00EF5D2E">
      <w:pPr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93"/>
        <w:ind w:right="714" w:firstLine="0"/>
        <w:jc w:val="both"/>
        <w:rPr>
          <w:sz w:val="20"/>
        </w:rPr>
      </w:pPr>
      <w:r>
        <w:rPr>
          <w:sz w:val="20"/>
        </w:rPr>
        <w:t>Encerrada a etapa de envio de lances da sessão pública, na hipótese da proposta do primeiro colocado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34"/>
          <w:sz w:val="20"/>
        </w:rPr>
        <w:t xml:space="preserve"> </w:t>
      </w:r>
      <w:r>
        <w:rPr>
          <w:sz w:val="20"/>
        </w:rPr>
        <w:t>acima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preço</w:t>
      </w:r>
      <w:r>
        <w:rPr>
          <w:spacing w:val="33"/>
          <w:sz w:val="20"/>
        </w:rPr>
        <w:t xml:space="preserve"> </w:t>
      </w:r>
      <w:r>
        <w:rPr>
          <w:sz w:val="20"/>
        </w:rPr>
        <w:t>máximo</w:t>
      </w:r>
      <w:r>
        <w:rPr>
          <w:spacing w:val="33"/>
          <w:sz w:val="20"/>
        </w:rPr>
        <w:t xml:space="preserve"> </w:t>
      </w:r>
      <w:r>
        <w:rPr>
          <w:sz w:val="20"/>
        </w:rPr>
        <w:t>definido</w:t>
      </w:r>
      <w:r>
        <w:rPr>
          <w:spacing w:val="35"/>
          <w:sz w:val="20"/>
        </w:rPr>
        <w:t xml:space="preserve"> </w:t>
      </w:r>
      <w:r>
        <w:rPr>
          <w:sz w:val="20"/>
        </w:rPr>
        <w:t>para</w:t>
      </w:r>
      <w:r>
        <w:rPr>
          <w:spacing w:val="35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35"/>
          <w:sz w:val="20"/>
        </w:rPr>
        <w:t xml:space="preserve">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pregoeiro</w:t>
      </w:r>
      <w:r>
        <w:rPr>
          <w:spacing w:val="35"/>
          <w:sz w:val="20"/>
        </w:rPr>
        <w:t xml:space="preserve"> </w:t>
      </w:r>
      <w:r>
        <w:rPr>
          <w:sz w:val="20"/>
        </w:rPr>
        <w:t>poderá</w:t>
      </w:r>
      <w:r>
        <w:rPr>
          <w:spacing w:val="36"/>
          <w:sz w:val="20"/>
        </w:rPr>
        <w:t xml:space="preserve"> </w:t>
      </w:r>
      <w:r>
        <w:rPr>
          <w:sz w:val="20"/>
        </w:rPr>
        <w:t>negociar</w:t>
      </w:r>
      <w:r>
        <w:rPr>
          <w:spacing w:val="3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3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</w:t>
      </w:r>
      <w:r>
        <w:rPr>
          <w:spacing w:val="-1"/>
          <w:sz w:val="20"/>
        </w:rPr>
        <w:t xml:space="preserve"> </w:t>
      </w:r>
      <w:r>
        <w:rPr>
          <w:sz w:val="20"/>
        </w:rPr>
        <w:t>após definido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 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A negociação poderá ser feita com os demais licitantes, segundo a ordem de classificação inicialmente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estabelecida, quando o</w:t>
      </w:r>
      <w:r>
        <w:rPr>
          <w:sz w:val="20"/>
        </w:rPr>
        <w:t xml:space="preserve"> primeiro colocado, mesmo após a negociação, for desclassificado em razão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1"/>
          <w:sz w:val="20"/>
        </w:rPr>
        <w:t xml:space="preserve"> </w:t>
      </w:r>
      <w:r>
        <w:rPr>
          <w:sz w:val="20"/>
        </w:rPr>
        <w:t>do 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pela Autarquia.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line="229" w:lineRule="exact"/>
        <w:ind w:left="1351" w:hanging="503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realizada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demais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licitantes.</w:t>
      </w:r>
    </w:p>
    <w:p w:rsidR="00EF5D2E" w:rsidRDefault="00557DED">
      <w:pPr>
        <w:pStyle w:val="Ttulo1"/>
        <w:numPr>
          <w:ilvl w:val="1"/>
          <w:numId w:val="20"/>
        </w:numPr>
        <w:tabs>
          <w:tab w:val="left" w:pos="1352"/>
        </w:tabs>
        <w:spacing w:before="0"/>
        <w:ind w:right="713" w:firstLine="0"/>
        <w:jc w:val="both"/>
      </w:pPr>
      <w:r>
        <w:t>O pregoeiro solicitará ao licitante mais bem classificado que, no prazo de 2 (duas) horas, envie a</w:t>
      </w:r>
      <w:r>
        <w:rPr>
          <w:spacing w:val="1"/>
        </w:rPr>
        <w:t xml:space="preserve"> </w:t>
      </w:r>
      <w:r>
        <w:t>proposta adequada</w:t>
      </w:r>
      <w:r>
        <w:rPr>
          <w:spacing w:val="55"/>
        </w:rPr>
        <w:t xml:space="preserve"> </w:t>
      </w:r>
      <w:r>
        <w:t>ao último lance ofertado após a negociação realizada, acompanhada, se for o</w:t>
      </w:r>
      <w:r>
        <w:rPr>
          <w:spacing w:val="1"/>
        </w:rPr>
        <w:t xml:space="preserve"> </w:t>
      </w:r>
      <w:r>
        <w:t>caso, dos documentos complementares, quando necessários à confi</w:t>
      </w:r>
      <w:r>
        <w:t>rmação daqueles exigidos neste</w:t>
      </w:r>
      <w:r>
        <w:rPr>
          <w:spacing w:val="1"/>
        </w:rPr>
        <w:t xml:space="preserve"> </w:t>
      </w:r>
      <w:r>
        <w:t>Edital.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ind w:right="722" w:firstLine="0"/>
        <w:jc w:val="both"/>
        <w:rPr>
          <w:sz w:val="20"/>
        </w:rPr>
      </w:pPr>
      <w:r>
        <w:rPr>
          <w:sz w:val="20"/>
        </w:rPr>
        <w:t>É facultado ao pregoeiro prorrogar o prazo estabelecido, por igual período, a partir de 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:rsidR="00EF5D2E" w:rsidRDefault="00557DED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left="1351" w:hanging="503"/>
        <w:jc w:val="both"/>
        <w:rPr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 pregoeiro</w:t>
      </w:r>
      <w:r>
        <w:rPr>
          <w:spacing w:val="-1"/>
          <w:sz w:val="20"/>
        </w:rPr>
        <w:t xml:space="preserve"> </w:t>
      </w:r>
      <w:r>
        <w:rPr>
          <w:sz w:val="20"/>
        </w:rPr>
        <w:t>iniciará 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3"/>
          <w:sz w:val="20"/>
        </w:rPr>
        <w:t xml:space="preserve"> </w:t>
      </w:r>
      <w:r>
        <w:rPr>
          <w:sz w:val="20"/>
        </w:rPr>
        <w:t>de 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EF5D2E" w:rsidRDefault="00EF5D2E">
      <w:pPr>
        <w:pStyle w:val="Corpodetexto"/>
        <w:ind w:left="0"/>
        <w:jc w:val="left"/>
        <w:rPr>
          <w:sz w:val="12"/>
        </w:rPr>
      </w:pPr>
    </w:p>
    <w:p w:rsidR="00EF5D2E" w:rsidRDefault="00557DED">
      <w:pPr>
        <w:pStyle w:val="Ttulo1"/>
        <w:tabs>
          <w:tab w:val="left" w:pos="568"/>
          <w:tab w:val="left" w:pos="11229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9.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JULGAMENTO</w:t>
      </w:r>
      <w:r>
        <w:rPr>
          <w:color w:val="FFFFFF"/>
          <w:spacing w:val="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19" w:firstLine="0"/>
        <w:jc w:val="both"/>
        <w:rPr>
          <w:sz w:val="20"/>
        </w:rPr>
      </w:pPr>
      <w:r>
        <w:rPr>
          <w:sz w:val="20"/>
        </w:rPr>
        <w:t>Encerrada a etapa de negociação, o pregoeiro verificará se o licitante provisoriamente classificado em</w:t>
      </w:r>
      <w:r>
        <w:rPr>
          <w:spacing w:val="1"/>
          <w:sz w:val="20"/>
        </w:rPr>
        <w:t xml:space="preserve"> </w:t>
      </w:r>
      <w:r>
        <w:rPr>
          <w:sz w:val="20"/>
        </w:rPr>
        <w:t>primeiro lugar atende às condições de participação no certame, conforme previsto no art. 14, da 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14.133/2021, e na cláusula terceira deste edital, especialmente quanto à existência de sanção que impeça 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 no</w:t>
      </w:r>
      <w:r>
        <w:rPr>
          <w:spacing w:val="-1"/>
          <w:sz w:val="20"/>
        </w:rPr>
        <w:t xml:space="preserve"> </w:t>
      </w:r>
      <w:r>
        <w:rPr>
          <w:sz w:val="20"/>
        </w:rPr>
        <w:t>certame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futura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</w:t>
      </w:r>
      <w:r>
        <w:rPr>
          <w:sz w:val="20"/>
        </w:rPr>
        <w:t>ão.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21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consulta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cadastros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realizada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nome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também,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sócio</w:t>
      </w:r>
      <w:r>
        <w:rPr>
          <w:spacing w:val="-53"/>
          <w:sz w:val="20"/>
        </w:rPr>
        <w:t xml:space="preserve"> </w:t>
      </w:r>
      <w:r>
        <w:rPr>
          <w:sz w:val="20"/>
        </w:rPr>
        <w:t>majoritário, por força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vedação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12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8.429,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1992.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24" w:firstLine="0"/>
        <w:jc w:val="both"/>
        <w:rPr>
          <w:sz w:val="20"/>
        </w:rPr>
      </w:pPr>
      <w:r>
        <w:rPr>
          <w:sz w:val="20"/>
        </w:rPr>
        <w:t>Constatada a existência de sanção, o licitante será excluído do certame, por ausência de condição 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Caso o licitante provisoriamente classificado em primeiro lugar tenha se utilizado de algum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-2"/>
          <w:sz w:val="20"/>
        </w:rPr>
        <w:t xml:space="preserve"> </w:t>
      </w:r>
      <w:r>
        <w:rPr>
          <w:sz w:val="20"/>
        </w:rPr>
        <w:t>às ME/EPPs,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ver</w:t>
      </w:r>
      <w:r>
        <w:rPr>
          <w:sz w:val="20"/>
        </w:rPr>
        <w:t>ificará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faz</w:t>
      </w:r>
      <w:r>
        <w:rPr>
          <w:spacing w:val="-4"/>
          <w:sz w:val="20"/>
        </w:rPr>
        <w:t xml:space="preserve"> </w:t>
      </w:r>
      <w:r>
        <w:rPr>
          <w:sz w:val="20"/>
        </w:rPr>
        <w:t>jus ao</w:t>
      </w:r>
      <w:r>
        <w:rPr>
          <w:spacing w:val="-2"/>
          <w:sz w:val="20"/>
        </w:rPr>
        <w:t xml:space="preserve"> </w:t>
      </w:r>
      <w:r>
        <w:rPr>
          <w:sz w:val="20"/>
        </w:rPr>
        <w:t>benefício.</w:t>
      </w:r>
    </w:p>
    <w:p w:rsidR="00EF5D2E" w:rsidRDefault="00557DED">
      <w:pPr>
        <w:pStyle w:val="PargrafodaLista"/>
        <w:numPr>
          <w:ilvl w:val="2"/>
          <w:numId w:val="19"/>
        </w:numPr>
        <w:tabs>
          <w:tab w:val="left" w:pos="1691"/>
        </w:tabs>
        <w:ind w:right="713" w:firstLine="0"/>
        <w:jc w:val="both"/>
        <w:rPr>
          <w:sz w:val="20"/>
        </w:rPr>
      </w:pPr>
      <w:r>
        <w:rPr>
          <w:sz w:val="20"/>
        </w:rPr>
        <w:t>Nos casos em que não for possível a verificação pelo pregoeiro, será solicitado que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apresente documento que comprove sua condição como ME/EPP, devendo ser feita com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 documento expedido pela Junt</w:t>
      </w:r>
      <w:r>
        <w:rPr>
          <w:sz w:val="20"/>
        </w:rPr>
        <w:t>a Comercial, caso exerçam atividade comercial ou, documento expedido</w:t>
      </w:r>
      <w:r>
        <w:rPr>
          <w:spacing w:val="1"/>
          <w:sz w:val="20"/>
        </w:rPr>
        <w:t xml:space="preserve"> </w:t>
      </w:r>
      <w:r>
        <w:rPr>
          <w:sz w:val="20"/>
        </w:rPr>
        <w:t>pelo Registro Civil das Pessoas Jurídicas, caso atuem em outra área que não a comercial, com data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90</w:t>
      </w:r>
      <w:r>
        <w:rPr>
          <w:spacing w:val="-1"/>
          <w:sz w:val="20"/>
        </w:rPr>
        <w:t xml:space="preserve"> </w:t>
      </w:r>
      <w:r>
        <w:rPr>
          <w:sz w:val="20"/>
        </w:rPr>
        <w:t>(noventa)</w:t>
      </w:r>
      <w:r>
        <w:rPr>
          <w:spacing w:val="-1"/>
          <w:sz w:val="20"/>
        </w:rPr>
        <w:t xml:space="preserve"> </w:t>
      </w:r>
      <w:r>
        <w:rPr>
          <w:sz w:val="20"/>
        </w:rPr>
        <w:t>dias.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18" w:firstLine="0"/>
        <w:jc w:val="both"/>
        <w:rPr>
          <w:sz w:val="20"/>
        </w:rPr>
      </w:pPr>
      <w:r>
        <w:rPr>
          <w:sz w:val="20"/>
        </w:rPr>
        <w:t>Verificadas as condições de participação e de utilização do</w:t>
      </w:r>
      <w:r>
        <w:rPr>
          <w:sz w:val="20"/>
        </w:rPr>
        <w:t xml:space="preserve"> tratamento favorecido, o pregoeiro examinará</w:t>
      </w:r>
      <w:r>
        <w:rPr>
          <w:spacing w:val="-53"/>
          <w:sz w:val="20"/>
        </w:rPr>
        <w:t xml:space="preserve"> </w:t>
      </w:r>
      <w:r>
        <w:rPr>
          <w:sz w:val="20"/>
        </w:rPr>
        <w:t>a proposta classificada em primeiro lugar quanto à adequação ao objeto e à compatibilidade do preço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estipulado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seus anexos.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:rsidR="00EF5D2E" w:rsidRDefault="00557DED">
      <w:pPr>
        <w:pStyle w:val="PargrafodaLista"/>
        <w:numPr>
          <w:ilvl w:val="0"/>
          <w:numId w:val="18"/>
        </w:numPr>
        <w:tabs>
          <w:tab w:val="left" w:pos="1369"/>
        </w:tabs>
        <w:rPr>
          <w:sz w:val="20"/>
        </w:rPr>
      </w:pPr>
      <w:r>
        <w:rPr>
          <w:sz w:val="20"/>
        </w:rPr>
        <w:t>Contiver</w:t>
      </w:r>
      <w:r>
        <w:rPr>
          <w:spacing w:val="-4"/>
          <w:sz w:val="20"/>
        </w:rPr>
        <w:t xml:space="preserve"> </w:t>
      </w:r>
      <w:r>
        <w:rPr>
          <w:sz w:val="20"/>
        </w:rPr>
        <w:t>vícios</w:t>
      </w:r>
      <w:r>
        <w:rPr>
          <w:spacing w:val="-3"/>
          <w:sz w:val="20"/>
        </w:rPr>
        <w:t xml:space="preserve"> </w:t>
      </w:r>
      <w:r>
        <w:rPr>
          <w:sz w:val="20"/>
        </w:rPr>
        <w:t>insanáveis;</w:t>
      </w:r>
    </w:p>
    <w:p w:rsidR="00EF5D2E" w:rsidRDefault="00557DED">
      <w:pPr>
        <w:pStyle w:val="PargrafodaLista"/>
        <w:numPr>
          <w:ilvl w:val="0"/>
          <w:numId w:val="18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obedecer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técnicas</w:t>
      </w:r>
      <w:r>
        <w:rPr>
          <w:spacing w:val="-1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 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EF5D2E" w:rsidRDefault="00557DED">
      <w:pPr>
        <w:pStyle w:val="PargrafodaLista"/>
        <w:numPr>
          <w:ilvl w:val="0"/>
          <w:numId w:val="18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preços inexequíveis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2"/>
          <w:sz w:val="20"/>
        </w:rPr>
        <w:t xml:space="preserve"> </w:t>
      </w:r>
      <w:r>
        <w:rPr>
          <w:sz w:val="20"/>
        </w:rPr>
        <w:t>acima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máximo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EF5D2E" w:rsidRDefault="00557DED">
      <w:pPr>
        <w:pStyle w:val="PargrafodaLista"/>
        <w:numPr>
          <w:ilvl w:val="0"/>
          <w:numId w:val="18"/>
        </w:numPr>
        <w:tabs>
          <w:tab w:val="left" w:pos="1369"/>
        </w:tabs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tiverem 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:rsidR="00EF5D2E" w:rsidRDefault="00557DED">
      <w:pPr>
        <w:pStyle w:val="PargrafodaLista"/>
        <w:numPr>
          <w:ilvl w:val="0"/>
          <w:numId w:val="18"/>
        </w:numPr>
        <w:tabs>
          <w:tab w:val="left" w:pos="1369"/>
        </w:tabs>
        <w:spacing w:before="1"/>
        <w:ind w:left="1135" w:right="718" w:firstLine="0"/>
        <w:rPr>
          <w:sz w:val="20"/>
        </w:rPr>
      </w:pPr>
      <w:r>
        <w:rPr>
          <w:sz w:val="20"/>
        </w:rPr>
        <w:t>Apresentar</w:t>
      </w:r>
      <w:r>
        <w:rPr>
          <w:spacing w:val="6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6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quaisquer</w:t>
      </w:r>
      <w:r>
        <w:rPr>
          <w:spacing w:val="7"/>
          <w:sz w:val="20"/>
        </w:rPr>
        <w:t xml:space="preserve"> </w:t>
      </w:r>
      <w:r>
        <w:rPr>
          <w:sz w:val="20"/>
        </w:rPr>
        <w:t>outras</w:t>
      </w:r>
      <w:r>
        <w:rPr>
          <w:spacing w:val="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6"/>
          <w:sz w:val="20"/>
        </w:rPr>
        <w:t xml:space="preserve"> </w:t>
      </w:r>
      <w:r>
        <w:rPr>
          <w:sz w:val="20"/>
        </w:rPr>
        <w:t>deste</w:t>
      </w:r>
      <w:r>
        <w:rPr>
          <w:spacing w:val="8"/>
          <w:sz w:val="20"/>
        </w:rPr>
        <w:t xml:space="preserve"> </w:t>
      </w:r>
      <w:r>
        <w:rPr>
          <w:sz w:val="20"/>
        </w:rPr>
        <w:t>Edital</w:t>
      </w:r>
      <w:r>
        <w:rPr>
          <w:spacing w:val="12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seus</w:t>
      </w:r>
      <w:r>
        <w:rPr>
          <w:spacing w:val="7"/>
          <w:sz w:val="20"/>
        </w:rPr>
        <w:t xml:space="preserve"> </w:t>
      </w:r>
      <w:r>
        <w:rPr>
          <w:sz w:val="20"/>
        </w:rPr>
        <w:t>anexos,</w:t>
      </w:r>
      <w:r>
        <w:rPr>
          <w:spacing w:val="8"/>
          <w:sz w:val="20"/>
        </w:rPr>
        <w:t xml:space="preserve"> </w:t>
      </w:r>
      <w:r>
        <w:rPr>
          <w:sz w:val="20"/>
        </w:rPr>
        <w:t>desde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insanável.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21" w:firstLine="0"/>
        <w:rPr>
          <w:sz w:val="20"/>
        </w:rPr>
      </w:pPr>
      <w:r>
        <w:rPr>
          <w:sz w:val="20"/>
        </w:rPr>
        <w:t>No</w:t>
      </w:r>
      <w:r>
        <w:rPr>
          <w:spacing w:val="8"/>
          <w:sz w:val="20"/>
        </w:rPr>
        <w:t xml:space="preserve"> </w:t>
      </w:r>
      <w:r>
        <w:rPr>
          <w:sz w:val="20"/>
        </w:rPr>
        <w:t>caso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aquisição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bens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serviços</w:t>
      </w:r>
      <w:r>
        <w:rPr>
          <w:spacing w:val="8"/>
          <w:sz w:val="20"/>
        </w:rPr>
        <w:t xml:space="preserve"> </w:t>
      </w:r>
      <w:r>
        <w:rPr>
          <w:sz w:val="20"/>
        </w:rPr>
        <w:t>em</w:t>
      </w:r>
      <w:r>
        <w:rPr>
          <w:spacing w:val="13"/>
          <w:sz w:val="20"/>
        </w:rPr>
        <w:t xml:space="preserve"> </w:t>
      </w:r>
      <w:r>
        <w:rPr>
          <w:sz w:val="20"/>
        </w:rPr>
        <w:t>geral,</w:t>
      </w:r>
      <w:r>
        <w:rPr>
          <w:spacing w:val="9"/>
          <w:sz w:val="20"/>
        </w:rPr>
        <w:t xml:space="preserve"> </w:t>
      </w:r>
      <w:r>
        <w:rPr>
          <w:sz w:val="20"/>
        </w:rPr>
        <w:t>é</w:t>
      </w:r>
      <w:r>
        <w:rPr>
          <w:spacing w:val="9"/>
          <w:sz w:val="20"/>
        </w:rPr>
        <w:t xml:space="preserve"> </w:t>
      </w:r>
      <w:r>
        <w:rPr>
          <w:sz w:val="20"/>
        </w:rPr>
        <w:t>indício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9"/>
          <w:sz w:val="20"/>
        </w:rPr>
        <w:t xml:space="preserve"> </w:t>
      </w:r>
      <w:r>
        <w:rPr>
          <w:sz w:val="20"/>
        </w:rPr>
        <w:t>das</w:t>
      </w:r>
      <w:r>
        <w:rPr>
          <w:spacing w:val="9"/>
          <w:sz w:val="20"/>
        </w:rPr>
        <w:t xml:space="preserve"> </w:t>
      </w:r>
      <w:r>
        <w:rPr>
          <w:sz w:val="20"/>
        </w:rPr>
        <w:t>propostas</w:t>
      </w:r>
      <w:r>
        <w:rPr>
          <w:spacing w:val="9"/>
          <w:sz w:val="20"/>
        </w:rPr>
        <w:t xml:space="preserve"> </w:t>
      </w:r>
      <w:r>
        <w:rPr>
          <w:sz w:val="20"/>
        </w:rPr>
        <w:t>valo</w:t>
      </w:r>
      <w:r>
        <w:rPr>
          <w:sz w:val="20"/>
        </w:rPr>
        <w:t>res</w:t>
      </w:r>
      <w:r>
        <w:rPr>
          <w:spacing w:val="-52"/>
          <w:sz w:val="20"/>
        </w:rPr>
        <w:t xml:space="preserve"> </w:t>
      </w:r>
      <w:r>
        <w:rPr>
          <w:sz w:val="20"/>
        </w:rPr>
        <w:t>inferiores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(cinquenta</w:t>
      </w:r>
      <w:r>
        <w:rPr>
          <w:spacing w:val="1"/>
          <w:sz w:val="20"/>
        </w:rPr>
        <w:t xml:space="preserve"> </w:t>
      </w:r>
      <w:r>
        <w:rPr>
          <w:sz w:val="20"/>
        </w:rPr>
        <w:t>por cento)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:rsidR="00EF5D2E" w:rsidRDefault="00557DED">
      <w:pPr>
        <w:pStyle w:val="PargrafodaLista"/>
        <w:numPr>
          <w:ilvl w:val="2"/>
          <w:numId w:val="19"/>
        </w:numPr>
        <w:tabs>
          <w:tab w:val="left" w:pos="1407"/>
        </w:tabs>
        <w:ind w:left="849" w:right="718" w:firstLine="0"/>
        <w:rPr>
          <w:sz w:val="20"/>
        </w:rPr>
      </w:pP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inexequibilidade,</w:t>
      </w:r>
      <w:r>
        <w:rPr>
          <w:spacing w:val="28"/>
          <w:sz w:val="20"/>
        </w:rPr>
        <w:t xml:space="preserve"> </w:t>
      </w:r>
      <w:r>
        <w:rPr>
          <w:sz w:val="20"/>
        </w:rPr>
        <w:t>na</w:t>
      </w:r>
      <w:r>
        <w:rPr>
          <w:spacing w:val="28"/>
          <w:sz w:val="20"/>
        </w:rPr>
        <w:t xml:space="preserve"> </w:t>
      </w:r>
      <w:r>
        <w:rPr>
          <w:sz w:val="20"/>
        </w:rPr>
        <w:t>hipótese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que</w:t>
      </w:r>
      <w:r>
        <w:rPr>
          <w:spacing w:val="30"/>
          <w:sz w:val="20"/>
        </w:rPr>
        <w:t xml:space="preserve"> </w:t>
      </w:r>
      <w:r>
        <w:rPr>
          <w:sz w:val="20"/>
        </w:rPr>
        <w:t>trata</w:t>
      </w:r>
      <w:r>
        <w:rPr>
          <w:spacing w:val="30"/>
          <w:sz w:val="20"/>
        </w:rPr>
        <w:t xml:space="preserve"> </w:t>
      </w: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cláusula</w:t>
      </w:r>
      <w:r>
        <w:rPr>
          <w:spacing w:val="33"/>
          <w:sz w:val="20"/>
        </w:rPr>
        <w:t xml:space="preserve"> </w:t>
      </w:r>
      <w:r>
        <w:rPr>
          <w:sz w:val="20"/>
        </w:rPr>
        <w:t>9.7,</w:t>
      </w:r>
      <w:r>
        <w:rPr>
          <w:spacing w:val="31"/>
          <w:sz w:val="20"/>
        </w:rPr>
        <w:t xml:space="preserve"> </w:t>
      </w:r>
      <w:r>
        <w:rPr>
          <w:sz w:val="20"/>
        </w:rPr>
        <w:t>só</w:t>
      </w:r>
      <w:r>
        <w:rPr>
          <w:spacing w:val="28"/>
          <w:sz w:val="20"/>
        </w:rPr>
        <w:t xml:space="preserve"> </w:t>
      </w:r>
      <w:r>
        <w:rPr>
          <w:sz w:val="20"/>
        </w:rPr>
        <w:t>será</w:t>
      </w:r>
      <w:r>
        <w:rPr>
          <w:spacing w:val="29"/>
          <w:sz w:val="20"/>
        </w:rPr>
        <w:t xml:space="preserve"> </w:t>
      </w:r>
      <w:r>
        <w:rPr>
          <w:sz w:val="20"/>
        </w:rPr>
        <w:t>considerada</w:t>
      </w:r>
      <w:r>
        <w:rPr>
          <w:spacing w:val="30"/>
          <w:sz w:val="20"/>
        </w:rPr>
        <w:t xml:space="preserve"> </w:t>
      </w:r>
      <w:r>
        <w:rPr>
          <w:sz w:val="20"/>
        </w:rPr>
        <w:t>após</w:t>
      </w:r>
      <w:r>
        <w:rPr>
          <w:spacing w:val="32"/>
          <w:sz w:val="20"/>
        </w:rPr>
        <w:t xml:space="preserve"> </w:t>
      </w:r>
      <w:r>
        <w:rPr>
          <w:sz w:val="20"/>
        </w:rPr>
        <w:t>diligência</w:t>
      </w:r>
      <w:r>
        <w:rPr>
          <w:spacing w:val="3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comprove:</w:t>
      </w:r>
    </w:p>
    <w:p w:rsidR="00EF5D2E" w:rsidRDefault="00557DED">
      <w:pPr>
        <w:pStyle w:val="PargrafodaLista"/>
        <w:numPr>
          <w:ilvl w:val="3"/>
          <w:numId w:val="19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 do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 valor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EF5D2E" w:rsidRDefault="00557DED">
      <w:pPr>
        <w:pStyle w:val="PargrafodaLista"/>
        <w:numPr>
          <w:ilvl w:val="3"/>
          <w:numId w:val="19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Inexistirem custos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3"/>
          <w:sz w:val="20"/>
        </w:rPr>
        <w:t xml:space="preserve"> </w:t>
      </w:r>
      <w:r>
        <w:rPr>
          <w:sz w:val="20"/>
        </w:rPr>
        <w:t>capazes de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:rsidR="00EF5D2E" w:rsidRDefault="00557DED">
      <w:pPr>
        <w:pStyle w:val="PargrafodaLista"/>
        <w:numPr>
          <w:ilvl w:val="2"/>
          <w:numId w:val="19"/>
        </w:numPr>
        <w:tabs>
          <w:tab w:val="left" w:pos="1407"/>
        </w:tabs>
        <w:spacing w:before="1"/>
        <w:ind w:left="849" w:right="716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indícios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complementares,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efetuadas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diligências,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spacing w:before="1"/>
        <w:ind w:right="712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Erros no preenchimento da proposta ou da planilha não constituem motivo para a desclassificação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</w:t>
      </w:r>
      <w:r>
        <w:rPr>
          <w:spacing w:val="13"/>
          <w:sz w:val="20"/>
        </w:rPr>
        <w:t xml:space="preserve"> </w:t>
      </w: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proposta</w:t>
      </w:r>
      <w:r>
        <w:rPr>
          <w:spacing w:val="11"/>
          <w:sz w:val="20"/>
        </w:rPr>
        <w:t xml:space="preserve"> </w:t>
      </w:r>
      <w:r>
        <w:rPr>
          <w:sz w:val="20"/>
        </w:rPr>
        <w:t>e/ou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planilha</w:t>
      </w:r>
      <w:r>
        <w:rPr>
          <w:spacing w:val="11"/>
          <w:sz w:val="20"/>
        </w:rPr>
        <w:t xml:space="preserve"> </w:t>
      </w:r>
      <w:r>
        <w:rPr>
          <w:sz w:val="20"/>
        </w:rPr>
        <w:t>poderá</w:t>
      </w:r>
      <w:r>
        <w:rPr>
          <w:spacing w:val="11"/>
          <w:sz w:val="20"/>
        </w:rPr>
        <w:t xml:space="preserve"> </w:t>
      </w:r>
      <w:r>
        <w:rPr>
          <w:sz w:val="20"/>
        </w:rPr>
        <w:t>ser</w:t>
      </w:r>
      <w:r>
        <w:rPr>
          <w:spacing w:val="13"/>
          <w:sz w:val="20"/>
        </w:rPr>
        <w:t xml:space="preserve"> </w:t>
      </w:r>
      <w:r>
        <w:rPr>
          <w:sz w:val="20"/>
        </w:rPr>
        <w:t>ajustada</w:t>
      </w:r>
      <w:r>
        <w:rPr>
          <w:spacing w:val="13"/>
          <w:sz w:val="20"/>
        </w:rPr>
        <w:t xml:space="preserve"> </w:t>
      </w:r>
      <w:r>
        <w:rPr>
          <w:sz w:val="20"/>
        </w:rPr>
        <w:t>pelo</w:t>
      </w:r>
      <w:r>
        <w:rPr>
          <w:spacing w:val="12"/>
          <w:sz w:val="20"/>
        </w:rPr>
        <w:t xml:space="preserve"> </w:t>
      </w:r>
      <w:r>
        <w:rPr>
          <w:sz w:val="20"/>
        </w:rPr>
        <w:t>fornecedor,</w:t>
      </w:r>
      <w:r>
        <w:rPr>
          <w:spacing w:val="12"/>
          <w:sz w:val="20"/>
        </w:rPr>
        <w:t xml:space="preserve"> </w:t>
      </w:r>
      <w:r>
        <w:rPr>
          <w:sz w:val="20"/>
        </w:rPr>
        <w:t>no</w:t>
      </w:r>
      <w:r>
        <w:rPr>
          <w:spacing w:val="12"/>
          <w:sz w:val="20"/>
        </w:rPr>
        <w:t xml:space="preserve"> </w:t>
      </w:r>
      <w:r>
        <w:rPr>
          <w:sz w:val="20"/>
        </w:rPr>
        <w:t>prazo</w:t>
      </w:r>
      <w:r>
        <w:rPr>
          <w:spacing w:val="14"/>
          <w:sz w:val="20"/>
        </w:rPr>
        <w:t xml:space="preserve"> </w:t>
      </w:r>
      <w:r>
        <w:rPr>
          <w:sz w:val="20"/>
        </w:rPr>
        <w:t>indicado</w:t>
      </w:r>
      <w:r>
        <w:rPr>
          <w:spacing w:val="13"/>
          <w:sz w:val="20"/>
        </w:rPr>
        <w:t xml:space="preserve"> </w:t>
      </w:r>
      <w:r>
        <w:rPr>
          <w:sz w:val="20"/>
        </w:rPr>
        <w:t>pelo</w:t>
      </w:r>
      <w:r>
        <w:rPr>
          <w:spacing w:val="22"/>
          <w:sz w:val="20"/>
        </w:rPr>
        <w:t xml:space="preserve"> </w:t>
      </w:r>
      <w:r>
        <w:rPr>
          <w:sz w:val="20"/>
        </w:rPr>
        <w:t>pregoeiro,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Corpodetexto"/>
        <w:spacing w:before="93"/>
        <w:ind w:right="724"/>
      </w:pPr>
      <w:r>
        <w:t>desde que não haja majoração do preço e que se comprove que este é o bastante para arcar com todos os</w:t>
      </w:r>
      <w:r>
        <w:rPr>
          <w:spacing w:val="1"/>
        </w:rPr>
        <w:t xml:space="preserve"> </w:t>
      </w:r>
      <w:r>
        <w:t>custos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contratação;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242"/>
        </w:tabs>
        <w:ind w:right="725" w:firstLine="0"/>
        <w:jc w:val="both"/>
        <w:rPr>
          <w:sz w:val="20"/>
        </w:rPr>
      </w:pPr>
      <w:r>
        <w:rPr>
          <w:sz w:val="20"/>
        </w:rPr>
        <w:t>O ajuste de que trata este dispositivo se limita a sanar erros ou falhas que não alterem a substância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propostas;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Considera-se erro no preenchimento da planilha passível de correção a indicação de recolhimento de</w:t>
      </w:r>
      <w:r>
        <w:rPr>
          <w:spacing w:val="1"/>
          <w:sz w:val="20"/>
        </w:rPr>
        <w:t xml:space="preserve"> </w:t>
      </w:r>
      <w:r>
        <w:rPr>
          <w:sz w:val="20"/>
        </w:rPr>
        <w:t>impostos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Simples Nacional,</w:t>
      </w:r>
      <w:r>
        <w:rPr>
          <w:spacing w:val="1"/>
          <w:sz w:val="20"/>
        </w:rPr>
        <w:t xml:space="preserve"> </w:t>
      </w:r>
      <w:r>
        <w:rPr>
          <w:sz w:val="20"/>
        </w:rPr>
        <w:t>quando não</w:t>
      </w:r>
      <w:r>
        <w:rPr>
          <w:spacing w:val="1"/>
          <w:sz w:val="20"/>
        </w:rPr>
        <w:t xml:space="preserve"> </w:t>
      </w:r>
      <w:r>
        <w:rPr>
          <w:sz w:val="20"/>
        </w:rPr>
        <w:t>cabível</w:t>
      </w:r>
      <w:r>
        <w:rPr>
          <w:spacing w:val="-3"/>
          <w:sz w:val="20"/>
        </w:rPr>
        <w:t xml:space="preserve"> </w:t>
      </w:r>
      <w:r>
        <w:rPr>
          <w:sz w:val="20"/>
        </w:rPr>
        <w:t>esse</w:t>
      </w:r>
      <w:r>
        <w:rPr>
          <w:spacing w:val="-1"/>
          <w:sz w:val="20"/>
        </w:rPr>
        <w:t xml:space="preserve"> </w:t>
      </w:r>
      <w:r>
        <w:rPr>
          <w:sz w:val="20"/>
        </w:rPr>
        <w:t>regime.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right="720" w:firstLine="0"/>
        <w:jc w:val="both"/>
        <w:rPr>
          <w:sz w:val="20"/>
        </w:rPr>
      </w:pPr>
      <w:r>
        <w:rPr>
          <w:sz w:val="20"/>
        </w:rPr>
        <w:t xml:space="preserve">Para fins de análise da proposta quanto ao cumprimento das </w:t>
      </w:r>
      <w:r>
        <w:rPr>
          <w:sz w:val="20"/>
        </w:rPr>
        <w:t>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 do serviço 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1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Caso o Termo de Referência exija a apresentação de amostra, o licitante classificado em primeiro lugar</w:t>
      </w:r>
      <w:r>
        <w:rPr>
          <w:spacing w:val="1"/>
          <w:sz w:val="20"/>
        </w:rPr>
        <w:t xml:space="preserve"> </w:t>
      </w:r>
      <w:r>
        <w:rPr>
          <w:sz w:val="20"/>
        </w:rPr>
        <w:t>deverá apresentá-la ou realizá-la, conforme disciplinado no Termo de Referência, sob pena de não aceitação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right="720" w:firstLine="0"/>
        <w:jc w:val="both"/>
        <w:rPr>
          <w:sz w:val="20"/>
        </w:rPr>
      </w:pPr>
      <w:r>
        <w:rPr>
          <w:sz w:val="20"/>
        </w:rPr>
        <w:t>Por meio de mensagem no sistema, será divulgado</w:t>
      </w:r>
      <w:r>
        <w:rPr>
          <w:spacing w:val="55"/>
          <w:sz w:val="20"/>
        </w:rPr>
        <w:t xml:space="preserve"> </w:t>
      </w:r>
      <w:r>
        <w:rPr>
          <w:sz w:val="20"/>
        </w:rPr>
        <w:t>o local e horário de realização do procedimento,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presença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facultada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2"/>
          <w:sz w:val="20"/>
        </w:rPr>
        <w:t xml:space="preserve"> </w:t>
      </w:r>
      <w:r>
        <w:rPr>
          <w:sz w:val="20"/>
        </w:rPr>
        <w:t>interessados, incluindo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demais licitantes.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left="1351" w:hanging="503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mensagem 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right="720" w:firstLine="0"/>
        <w:jc w:val="both"/>
        <w:rPr>
          <w:sz w:val="20"/>
        </w:rPr>
      </w:pPr>
      <w:r>
        <w:rPr>
          <w:sz w:val="20"/>
        </w:rPr>
        <w:t>No caso de não haver entrega da amostra ou ocorrer atraso na entrega, sem justificativa aceita pelo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pregoeiro, ou havendo entrega </w:t>
      </w:r>
      <w:r>
        <w:rPr>
          <w:sz w:val="20"/>
        </w:rPr>
        <w:t>de amostra fora das especificações previstas neste Edital, 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recusada.</w:t>
      </w:r>
    </w:p>
    <w:p w:rsidR="00EF5D2E" w:rsidRDefault="00557DED">
      <w:pPr>
        <w:pStyle w:val="PargrafodaLista"/>
        <w:numPr>
          <w:ilvl w:val="1"/>
          <w:numId w:val="19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Se a(s) amostra(s) apresentada(s) pelo primeiro classificado não for(em) aceita(s), o pregoeiro analisará</w:t>
      </w:r>
      <w:r>
        <w:rPr>
          <w:spacing w:val="-53"/>
          <w:sz w:val="20"/>
        </w:rPr>
        <w:t xml:space="preserve"> </w:t>
      </w:r>
      <w:r>
        <w:rPr>
          <w:sz w:val="20"/>
        </w:rPr>
        <w:t>a aceitabilidade da proposta ou lance ofertado pelo segundo classificado. Seguir-se-á com a verificação 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 e, assim, sucessivamente, até a verificação de uma que atenda às especificações constantes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EF5D2E" w:rsidRDefault="00EF5D2E">
      <w:pPr>
        <w:pStyle w:val="Corpodetexto"/>
        <w:ind w:left="0"/>
        <w:jc w:val="left"/>
        <w:rPr>
          <w:sz w:val="12"/>
        </w:rPr>
      </w:pPr>
    </w:p>
    <w:p w:rsidR="00EF5D2E" w:rsidRDefault="00557DED">
      <w:pPr>
        <w:pStyle w:val="Ttulo1"/>
        <w:tabs>
          <w:tab w:val="left" w:pos="568"/>
          <w:tab w:val="left" w:pos="3857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10.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HABILITAÇÃO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previstos</w:t>
      </w:r>
      <w:r>
        <w:rPr>
          <w:spacing w:val="7"/>
          <w:sz w:val="20"/>
        </w:rPr>
        <w:t xml:space="preserve"> </w:t>
      </w:r>
      <w:r>
        <w:rPr>
          <w:sz w:val="20"/>
        </w:rPr>
        <w:t>abaixo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8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0"/>
          <w:sz w:val="20"/>
        </w:rPr>
        <w:t xml:space="preserve"> </w:t>
      </w:r>
      <w:r>
        <w:rPr>
          <w:sz w:val="20"/>
        </w:rPr>
        <w:t>para</w:t>
      </w:r>
      <w:r>
        <w:rPr>
          <w:spacing w:val="9"/>
          <w:sz w:val="20"/>
        </w:rPr>
        <w:t xml:space="preserve"> </w:t>
      </w:r>
      <w:r>
        <w:rPr>
          <w:sz w:val="20"/>
        </w:rPr>
        <w:t>demonstrar</w:t>
      </w:r>
      <w:r>
        <w:rPr>
          <w:spacing w:val="-53"/>
          <w:sz w:val="20"/>
        </w:rPr>
        <w:t xml:space="preserve"> </w:t>
      </w:r>
      <w:r>
        <w:rPr>
          <w:sz w:val="20"/>
        </w:rPr>
        <w:t>a capacidade do licitante de realizar o objeto da licitação, serão exigidos para fins de habilitação,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dos arts.</w:t>
      </w:r>
      <w:r>
        <w:rPr>
          <w:spacing w:val="-1"/>
          <w:sz w:val="20"/>
        </w:rPr>
        <w:t xml:space="preserve"> </w:t>
      </w:r>
      <w:r>
        <w:rPr>
          <w:sz w:val="20"/>
        </w:rPr>
        <w:t>62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70,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nº. 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:rsidR="00EF5D2E" w:rsidRDefault="00EF5D2E">
      <w:pPr>
        <w:pStyle w:val="Corpodetexto"/>
        <w:spacing w:before="1"/>
        <w:ind w:left="0"/>
        <w:jc w:val="left"/>
      </w:pPr>
    </w:p>
    <w:p w:rsidR="00EF5D2E" w:rsidRDefault="00557DED">
      <w:pPr>
        <w:pStyle w:val="Ttulo1"/>
        <w:numPr>
          <w:ilvl w:val="1"/>
          <w:numId w:val="17"/>
        </w:numPr>
        <w:tabs>
          <w:tab w:val="left" w:pos="1352"/>
        </w:tabs>
        <w:spacing w:before="0" w:line="229" w:lineRule="exact"/>
        <w:ind w:left="1351"/>
        <w:jc w:val="both"/>
      </w:pPr>
      <w:r>
        <w:t>HABILITAÇÃO</w:t>
      </w:r>
      <w:r>
        <w:rPr>
          <w:spacing w:val="-1"/>
        </w:rPr>
        <w:t xml:space="preserve"> </w:t>
      </w:r>
      <w:r>
        <w:t>JURÍDICA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Empresário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sede;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MEI:</w:t>
      </w:r>
      <w:r>
        <w:rPr>
          <w:spacing w:val="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 Indiv</w:t>
      </w:r>
      <w:r>
        <w:rPr>
          <w:sz w:val="20"/>
        </w:rPr>
        <w:t>idual - CCMEI, cuja aceitação ficará condicionada à verificação da 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color w:val="0462C1"/>
          <w:sz w:val="20"/>
        </w:rPr>
        <w:t xml:space="preserve"> </w:t>
      </w:r>
      <w:hyperlink r:id="rId18">
        <w:r>
          <w:rPr>
            <w:color w:val="0462C1"/>
            <w:sz w:val="20"/>
            <w:u w:val="single" w:color="0462C1"/>
          </w:rPr>
          <w:t>https://www.gov.br/empresas-e-negocios/pt-br/empreendedor</w:t>
        </w:r>
        <w:r>
          <w:rPr>
            <w:sz w:val="20"/>
          </w:rPr>
          <w:t>;</w:t>
        </w:r>
      </w:hyperlink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spacing w:before="1"/>
        <w:ind w:right="71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empresária, sociedade limitada unipessoal – SLU ou sociedade identificada 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 limitada - EIRELI</w:t>
      </w:r>
      <w:r>
        <w:rPr>
          <w:sz w:val="20"/>
        </w:rPr>
        <w:t>: inscrição do ato constitutivo, estatuto ou</w:t>
      </w:r>
      <w:r>
        <w:rPr>
          <w:spacing w:val="1"/>
          <w:sz w:val="20"/>
        </w:rPr>
        <w:t xml:space="preserve"> </w:t>
      </w:r>
      <w:r>
        <w:rPr>
          <w:sz w:val="20"/>
        </w:rPr>
        <w:t>contrato social no Registro Público de Empresas Mercantis, a cargo</w:t>
      </w:r>
      <w:r>
        <w:rPr>
          <w:sz w:val="20"/>
        </w:rPr>
        <w:t xml:space="preserve"> da Junta Comercial da 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57"/>
        </w:tabs>
        <w:ind w:right="71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 publicada no</w:t>
      </w:r>
      <w:r>
        <w:rPr>
          <w:spacing w:val="1"/>
          <w:sz w:val="20"/>
        </w:rPr>
        <w:t xml:space="preserve"> </w:t>
      </w:r>
      <w:r>
        <w:rPr>
          <w:sz w:val="20"/>
        </w:rPr>
        <w:t>Diário Oficial da União e arquivada na Junta Comercia</w:t>
      </w:r>
      <w:r>
        <w:rPr>
          <w:sz w:val="20"/>
        </w:rPr>
        <w:t>l da unidade federativa onde se localizar a filial,</w:t>
      </w:r>
      <w:r>
        <w:rPr>
          <w:spacing w:val="1"/>
          <w:sz w:val="20"/>
        </w:rPr>
        <w:t xml:space="preserve"> </w:t>
      </w:r>
      <w:r>
        <w:rPr>
          <w:sz w:val="20"/>
        </w:rPr>
        <w:t>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estabelecimento,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3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DREI/ME n.º 77,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março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2020.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 local de sua</w:t>
      </w:r>
      <w:r>
        <w:rPr>
          <w:spacing w:val="-53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Filial, sucursal ou agência de sociedade simples ou empresária</w:t>
      </w:r>
      <w:r>
        <w:rPr>
          <w:sz w:val="20"/>
        </w:rPr>
        <w:t>: inscrição do ato constitutivo da</w:t>
      </w:r>
      <w:r>
        <w:rPr>
          <w:spacing w:val="1"/>
          <w:sz w:val="20"/>
        </w:rPr>
        <w:t xml:space="preserve"> </w:t>
      </w:r>
      <w:r>
        <w:rPr>
          <w:sz w:val="20"/>
        </w:rPr>
        <w:t>fi</w:t>
      </w:r>
      <w:r>
        <w:rPr>
          <w:sz w:val="20"/>
        </w:rPr>
        <w:t>lial, sucursal ou agência da sociedade simples ou empresária, respectivamente, no Registro Civil das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ou no Registro Público de Empresas Mercantis onde opera, com averbação no Registro</w:t>
      </w:r>
      <w:r>
        <w:rPr>
          <w:spacing w:val="-53"/>
          <w:sz w:val="20"/>
        </w:rPr>
        <w:t xml:space="preserve"> </w:t>
      </w:r>
      <w:r>
        <w:rPr>
          <w:sz w:val="20"/>
        </w:rPr>
        <w:t>onde tem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14"/>
        </w:tabs>
        <w:ind w:right="71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Sociedade cooperativa: </w:t>
      </w:r>
      <w:r>
        <w:rPr>
          <w:sz w:val="20"/>
        </w:rPr>
        <w:t>ata de fundação e estatuto social, com a ata da assembleia que o aprovou,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arquivado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inscrito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além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 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107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5.764,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16 de</w:t>
      </w:r>
      <w:r>
        <w:rPr>
          <w:spacing w:val="-2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1971.</w:t>
      </w:r>
    </w:p>
    <w:p w:rsidR="00EF5D2E" w:rsidRDefault="00557DED">
      <w:pPr>
        <w:pStyle w:val="Corpodetexto"/>
        <w:ind w:left="1135" w:right="718"/>
      </w:pPr>
      <w:r>
        <w:rPr>
          <w:noProof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 xml:space="preserve">10.2.1. </w:t>
      </w:r>
      <w:r>
        <w:t>Os documentos constitutivos apresentados deverão</w:t>
      </w:r>
      <w:r>
        <w:rPr>
          <w:spacing w:val="55"/>
        </w:rPr>
        <w:t xml:space="preserve"> </w:t>
      </w:r>
      <w:r>
        <w:t>estar acompanhados de todas as alterações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respectiva.</w:t>
      </w:r>
    </w:p>
    <w:p w:rsidR="00EF5D2E" w:rsidRDefault="00EF5D2E">
      <w:p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Ttulo1"/>
        <w:numPr>
          <w:ilvl w:val="1"/>
          <w:numId w:val="17"/>
        </w:numPr>
        <w:tabs>
          <w:tab w:val="left" w:pos="1352"/>
        </w:tabs>
        <w:ind w:left="1351"/>
      </w:pPr>
      <w:r>
        <w:t>HABILITAÇÃO</w:t>
      </w:r>
      <w:r>
        <w:rPr>
          <w:spacing w:val="-4"/>
        </w:rPr>
        <w:t xml:space="preserve"> </w:t>
      </w:r>
      <w:r>
        <w:t>FISCAL,</w:t>
      </w:r>
      <w:r>
        <w:rPr>
          <w:spacing w:val="-2"/>
        </w:rPr>
        <w:t xml:space="preserve"> </w:t>
      </w:r>
      <w:r>
        <w:t>SOCIAL,</w:t>
      </w:r>
      <w:r>
        <w:rPr>
          <w:spacing w:val="-2"/>
        </w:rPr>
        <w:t xml:space="preserve"> </w:t>
      </w:r>
      <w:r>
        <w:t>TRABALHISTA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DECLARAÇÕES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sz w:val="20"/>
        </w:rPr>
        <w:t>Prova de inscrição no Cadastro Naci</w:t>
      </w:r>
      <w:r>
        <w:rPr>
          <w:sz w:val="20"/>
        </w:rPr>
        <w:t>onal de Pessoas Jurídicas (CNPJ) ou no Cadastro de Pessoas</w:t>
      </w:r>
      <w:r>
        <w:rPr>
          <w:spacing w:val="1"/>
          <w:sz w:val="20"/>
        </w:rPr>
        <w:t xml:space="preserve"> </w:t>
      </w:r>
      <w:r>
        <w:rPr>
          <w:sz w:val="20"/>
        </w:rPr>
        <w:t>Físicas (CPF),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Prova de regularidade fiscal perante a Fazenda Nacional, mediante apresentação de certidão expedida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conjuntamente pela Secretaria da Receita Federal do Brasil (RFB) </w:t>
      </w:r>
      <w:r>
        <w:rPr>
          <w:sz w:val="20"/>
        </w:rPr>
        <w:t>e pela Procuradoria-Geral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 (PGFN), referente a todos os créditos tributários federais e à Dívida Ativa da União (DAU) por</w:t>
      </w:r>
      <w:r>
        <w:rPr>
          <w:spacing w:val="1"/>
          <w:sz w:val="20"/>
        </w:rPr>
        <w:t xml:space="preserve"> </w:t>
      </w:r>
      <w:r>
        <w:rPr>
          <w:sz w:val="20"/>
        </w:rPr>
        <w:t>elas administrados, inclusive aqueles relativos à Seguridade Social, nos termos da Portaria Conjunta nº</w:t>
      </w:r>
      <w:r>
        <w:rPr>
          <w:spacing w:val="1"/>
          <w:sz w:val="20"/>
        </w:rPr>
        <w:t xml:space="preserve"> </w:t>
      </w:r>
      <w:r>
        <w:rPr>
          <w:sz w:val="20"/>
        </w:rPr>
        <w:t>1.751, de 02 de outubro de 2014, do Secretário da Receita Federal do Brasil e da Procuradora-Geral da</w:t>
      </w:r>
      <w:r>
        <w:rPr>
          <w:spacing w:val="1"/>
          <w:sz w:val="20"/>
        </w:rPr>
        <w:t xml:space="preserve"> </w:t>
      </w:r>
      <w:r>
        <w:rPr>
          <w:sz w:val="20"/>
        </w:rPr>
        <w:t>Fazenda Nacional.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57"/>
        </w:tabs>
        <w:ind w:left="1356" w:hanging="222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Fundo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do Tempo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Serviço (FGTS);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6" w:firstLine="0"/>
        <w:jc w:val="both"/>
        <w:rPr>
          <w:sz w:val="20"/>
        </w:rPr>
      </w:pPr>
      <w:r>
        <w:rPr>
          <w:sz w:val="20"/>
        </w:rPr>
        <w:t>Prova de inexistência de débitos inadimplidos perante a Justiç</w:t>
      </w:r>
      <w:r>
        <w:rPr>
          <w:sz w:val="20"/>
        </w:rPr>
        <w:t>a do Trabalho, mediante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 certidão negativa ou positiva com efeito de negativa, nos termos do Título VII-A da Consolidação das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aprovada pelo</w:t>
      </w:r>
      <w:r>
        <w:rPr>
          <w:spacing w:val="-1"/>
          <w:sz w:val="20"/>
        </w:rPr>
        <w:t xml:space="preserve"> </w:t>
      </w:r>
      <w:r>
        <w:rPr>
          <w:sz w:val="20"/>
        </w:rPr>
        <w:t>Decreto-Lei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5.452,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 maio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1943;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25" w:firstLine="0"/>
        <w:jc w:val="both"/>
        <w:rPr>
          <w:sz w:val="20"/>
        </w:rPr>
      </w:pPr>
      <w:r>
        <w:rPr>
          <w:sz w:val="20"/>
        </w:rPr>
        <w:t>Prova de inscrição no cadastro de co</w:t>
      </w:r>
      <w:r>
        <w:rPr>
          <w:sz w:val="20"/>
        </w:rPr>
        <w:t>ntribuintes Estadual relativo ao domicílio ou sede do fornecedor,</w:t>
      </w:r>
      <w:r>
        <w:rPr>
          <w:spacing w:val="1"/>
          <w:sz w:val="20"/>
        </w:rPr>
        <w:t xml:space="preserve"> </w:t>
      </w:r>
      <w:r>
        <w:rPr>
          <w:sz w:val="20"/>
        </w:rPr>
        <w:t>pertinente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ramo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atividade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14"/>
        </w:tabs>
        <w:spacing w:before="1"/>
        <w:ind w:right="725" w:firstLine="0"/>
        <w:jc w:val="both"/>
        <w:rPr>
          <w:sz w:val="20"/>
        </w:rPr>
      </w:pPr>
      <w:r>
        <w:rPr>
          <w:sz w:val="20"/>
        </w:rPr>
        <w:t>Prova de regularidade com a Fazenda Estadual do domicílio ou sede do fornecedor, relativa à atividade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cujo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contrata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concorre;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7" w:firstLine="0"/>
        <w:jc w:val="both"/>
        <w:rPr>
          <w:sz w:val="20"/>
        </w:rPr>
      </w:pPr>
      <w:r>
        <w:rPr>
          <w:sz w:val="20"/>
        </w:rPr>
        <w:t>Caso o fornecedor seja considerado isento dos tributos Estadual relacionados ao objeto 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comprovar tal condição mediante a apresentação de declaração da Fazenda respectiva do seu</w:t>
      </w:r>
      <w:r>
        <w:rPr>
          <w:spacing w:val="1"/>
          <w:sz w:val="20"/>
        </w:rPr>
        <w:t xml:space="preserve"> </w:t>
      </w:r>
      <w:r>
        <w:rPr>
          <w:sz w:val="20"/>
        </w:rPr>
        <w:t>domicílio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sede,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outra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right="716" w:firstLine="0"/>
        <w:jc w:val="both"/>
        <w:rPr>
          <w:sz w:val="20"/>
        </w:rPr>
      </w:pPr>
      <w:r>
        <w:rPr>
          <w:sz w:val="20"/>
        </w:rPr>
        <w:t>O fornecedor enquadrado como microempreendedor individual que pretenda auferir os benefícios 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diferenciado previstos na Lei Complementar n. 123, de 2006, estará dispensado da prova de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2"/>
          <w:sz w:val="20"/>
        </w:rPr>
        <w:t xml:space="preserve"> </w:t>
      </w:r>
      <w:r>
        <w:rPr>
          <w:sz w:val="20"/>
        </w:rPr>
        <w:t>nos cadastros de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z w:val="20"/>
        </w:rPr>
        <w:t>ntribuintes estadual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02"/>
        </w:tabs>
        <w:spacing w:line="229" w:lineRule="exact"/>
        <w:ind w:left="1301" w:hanging="167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 declarações,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6"/>
          <w:sz w:val="20"/>
        </w:rPr>
        <w:t xml:space="preserve"> </w:t>
      </w:r>
      <w:r>
        <w:rPr>
          <w:sz w:val="20"/>
        </w:rPr>
        <w:t>modelo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Anexo</w:t>
      </w:r>
      <w:r>
        <w:rPr>
          <w:spacing w:val="-2"/>
          <w:sz w:val="20"/>
        </w:rPr>
        <w:t xml:space="preserve"> </w:t>
      </w:r>
      <w:r>
        <w:rPr>
          <w:sz w:val="20"/>
        </w:rPr>
        <w:t>V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r>
        <w:rPr>
          <w:sz w:val="20"/>
        </w:rPr>
        <w:t>Edital:</w:t>
      </w:r>
    </w:p>
    <w:p w:rsidR="00EF5D2E" w:rsidRDefault="00557DED">
      <w:pPr>
        <w:pStyle w:val="PargrafodaLista"/>
        <w:numPr>
          <w:ilvl w:val="3"/>
          <w:numId w:val="17"/>
        </w:numPr>
        <w:tabs>
          <w:tab w:val="left" w:pos="1561"/>
        </w:tabs>
        <w:ind w:right="711" w:hanging="113"/>
        <w:jc w:val="both"/>
        <w:rPr>
          <w:sz w:val="20"/>
        </w:rPr>
      </w:pPr>
      <w:r>
        <w:rPr>
          <w:sz w:val="20"/>
        </w:rPr>
        <w:t>Declaração que não emprega menor de 18 anos em trabalho noturno, perigoso ou insalubre e não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emprega menor de 16 anos, salvo menor, a partir </w:t>
      </w:r>
      <w:r>
        <w:rPr>
          <w:sz w:val="20"/>
        </w:rPr>
        <w:t>de 14 anos, na condição de aprendiz,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 7°,</w:t>
      </w:r>
      <w:r>
        <w:rPr>
          <w:spacing w:val="1"/>
          <w:sz w:val="20"/>
        </w:rPr>
        <w:t xml:space="preserve"> </w:t>
      </w:r>
      <w:r>
        <w:rPr>
          <w:sz w:val="20"/>
        </w:rPr>
        <w:t>XXXIII,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Constituição;</w:t>
      </w:r>
    </w:p>
    <w:p w:rsidR="00EF5D2E" w:rsidRDefault="00557DED">
      <w:pPr>
        <w:pStyle w:val="PargrafodaLista"/>
        <w:numPr>
          <w:ilvl w:val="3"/>
          <w:numId w:val="17"/>
        </w:numPr>
        <w:tabs>
          <w:tab w:val="left" w:pos="1561"/>
        </w:tabs>
        <w:spacing w:before="1"/>
        <w:ind w:right="721" w:hanging="168"/>
        <w:jc w:val="both"/>
        <w:rPr>
          <w:sz w:val="20"/>
        </w:rPr>
      </w:pPr>
      <w:r>
        <w:rPr>
          <w:sz w:val="20"/>
        </w:rPr>
        <w:t>Declaração que não possui empregados executando trabalho degradante ou forçado, observando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nos</w:t>
      </w:r>
      <w:r>
        <w:rPr>
          <w:spacing w:val="1"/>
          <w:sz w:val="20"/>
        </w:rPr>
        <w:t xml:space="preserve"> </w:t>
      </w:r>
      <w:r>
        <w:rPr>
          <w:sz w:val="20"/>
        </w:rPr>
        <w:t>incisos III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2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5º</w:t>
      </w:r>
      <w:r>
        <w:rPr>
          <w:spacing w:val="1"/>
          <w:sz w:val="20"/>
        </w:rPr>
        <w:t xml:space="preserve"> </w:t>
      </w:r>
      <w:r>
        <w:rPr>
          <w:sz w:val="20"/>
        </w:rPr>
        <w:t>da 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Federal;</w:t>
      </w:r>
    </w:p>
    <w:p w:rsidR="00EF5D2E" w:rsidRDefault="00557DED">
      <w:pPr>
        <w:pStyle w:val="PargrafodaLista"/>
        <w:numPr>
          <w:ilvl w:val="3"/>
          <w:numId w:val="17"/>
        </w:numPr>
        <w:tabs>
          <w:tab w:val="left" w:pos="1561"/>
        </w:tabs>
        <w:ind w:right="712" w:hanging="224"/>
        <w:jc w:val="both"/>
        <w:rPr>
          <w:sz w:val="20"/>
        </w:rPr>
      </w:pPr>
      <w:r>
        <w:rPr>
          <w:sz w:val="20"/>
        </w:rPr>
        <w:t>Declaração de que cumpre as exigências de reserva de cargos para pessoa com deficiência e para</w:t>
      </w:r>
      <w:r>
        <w:rPr>
          <w:spacing w:val="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2"/>
          <w:sz w:val="20"/>
        </w:rPr>
        <w:t xml:space="preserve"> </w:t>
      </w:r>
      <w:r>
        <w:rPr>
          <w:sz w:val="20"/>
        </w:rPr>
        <w:t>da 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:rsidR="00EF5D2E" w:rsidRDefault="00EF5D2E">
      <w:pPr>
        <w:pStyle w:val="Corpodetexto"/>
        <w:ind w:left="0"/>
        <w:jc w:val="left"/>
      </w:pPr>
    </w:p>
    <w:p w:rsidR="00EF5D2E" w:rsidRDefault="00557DED">
      <w:pPr>
        <w:pStyle w:val="Ttulo1"/>
        <w:numPr>
          <w:ilvl w:val="1"/>
          <w:numId w:val="17"/>
        </w:numPr>
        <w:tabs>
          <w:tab w:val="left" w:pos="1352"/>
        </w:tabs>
        <w:spacing w:before="0"/>
        <w:ind w:left="1351"/>
      </w:pPr>
      <w:r>
        <w:t>QUALIFICAÇÃO</w:t>
      </w:r>
      <w:r>
        <w:rPr>
          <w:spacing w:val="-1"/>
        </w:rPr>
        <w:t xml:space="preserve"> </w:t>
      </w:r>
      <w:r>
        <w:t>ECONÔMICO –</w:t>
      </w:r>
      <w:r>
        <w:rPr>
          <w:spacing w:val="-3"/>
        </w:rPr>
        <w:t xml:space="preserve"> </w:t>
      </w:r>
      <w:r>
        <w:t>FINANCEIRA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419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Certidão negativa de insolvência civil expedida pelo distribuidor do domicílio ou sede do licitante, caso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trate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pessoa</w:t>
      </w:r>
      <w:r>
        <w:rPr>
          <w:spacing w:val="-2"/>
          <w:sz w:val="20"/>
        </w:rPr>
        <w:t xml:space="preserve"> </w:t>
      </w:r>
      <w:r>
        <w:rPr>
          <w:sz w:val="20"/>
        </w:rPr>
        <w:t>física,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admitida a</w:t>
      </w:r>
      <w:r>
        <w:rPr>
          <w:spacing w:val="-2"/>
          <w:sz w:val="20"/>
        </w:rPr>
        <w:t xml:space="preserve"> </w:t>
      </w:r>
      <w:r>
        <w:rPr>
          <w:sz w:val="20"/>
        </w:rPr>
        <w:t>sua participação na licitação ou de</w:t>
      </w:r>
      <w:r>
        <w:rPr>
          <w:spacing w:val="-2"/>
          <w:sz w:val="20"/>
        </w:rPr>
        <w:t xml:space="preserve"> </w:t>
      </w:r>
      <w:r>
        <w:rPr>
          <w:sz w:val="20"/>
        </w:rPr>
        <w:t>sociedade</w:t>
      </w:r>
      <w:r>
        <w:rPr>
          <w:spacing w:val="-2"/>
          <w:sz w:val="20"/>
        </w:rPr>
        <w:t xml:space="preserve"> </w:t>
      </w:r>
      <w:r>
        <w:rPr>
          <w:sz w:val="20"/>
        </w:rPr>
        <w:t>simples;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419"/>
        </w:tabs>
        <w:ind w:right="722" w:firstLine="0"/>
        <w:jc w:val="both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 falência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 da sede do fornecedor (Lei</w:t>
      </w:r>
      <w:r>
        <w:rPr>
          <w:spacing w:val="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69,</w:t>
      </w:r>
      <w:r>
        <w:rPr>
          <w:spacing w:val="-1"/>
          <w:sz w:val="20"/>
        </w:rPr>
        <w:t xml:space="preserve"> </w:t>
      </w:r>
      <w:r>
        <w:rPr>
          <w:sz w:val="20"/>
        </w:rPr>
        <w:t>caput,</w:t>
      </w:r>
      <w:r>
        <w:rPr>
          <w:spacing w:val="1"/>
          <w:sz w:val="20"/>
        </w:rPr>
        <w:t xml:space="preserve"> </w:t>
      </w:r>
      <w:r>
        <w:rPr>
          <w:sz w:val="20"/>
        </w:rPr>
        <w:t>inciso</w:t>
      </w:r>
      <w:r>
        <w:rPr>
          <w:spacing w:val="1"/>
          <w:sz w:val="20"/>
        </w:rPr>
        <w:t xml:space="preserve"> </w:t>
      </w:r>
      <w:r>
        <w:rPr>
          <w:sz w:val="20"/>
        </w:rPr>
        <w:t>II);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419"/>
        </w:tabs>
        <w:ind w:right="715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homologação/deferimento</w:t>
      </w:r>
      <w:r>
        <w:rPr>
          <w:spacing w:val="1"/>
          <w:sz w:val="20"/>
        </w:rPr>
        <w:t xml:space="preserve"> </w:t>
      </w:r>
      <w:r>
        <w:rPr>
          <w:sz w:val="20"/>
        </w:rPr>
        <w:t>pelo juízo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55"/>
          <w:sz w:val="20"/>
        </w:rPr>
        <w:t xml:space="preserve"> </w:t>
      </w:r>
      <w:r>
        <w:rPr>
          <w:sz w:val="20"/>
        </w:rPr>
        <w:t xml:space="preserve">de recuperação judicial ou </w:t>
      </w:r>
      <w:r>
        <w:rPr>
          <w:sz w:val="20"/>
        </w:rPr>
        <w:t>extrajudicial em</w:t>
      </w:r>
      <w:r>
        <w:rPr>
          <w:spacing w:val="1"/>
          <w:sz w:val="20"/>
        </w:rPr>
        <w:t xml:space="preserve"> </w:t>
      </w:r>
      <w:r>
        <w:rPr>
          <w:sz w:val="20"/>
        </w:rPr>
        <w:t>vigor, que demonstre sua suficiência econômica e apto a comprovar sua viabilidade econômico-financeira,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2"/>
          <w:sz w:val="20"/>
        </w:rPr>
        <w:t xml:space="preserve"> </w:t>
      </w:r>
      <w:r>
        <w:rPr>
          <w:sz w:val="20"/>
        </w:rPr>
        <w:t>dos demais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econômico-financeira.</w:t>
      </w:r>
    </w:p>
    <w:p w:rsidR="00EF5D2E" w:rsidRDefault="00EF5D2E">
      <w:pPr>
        <w:pStyle w:val="Corpodetexto"/>
        <w:spacing w:before="10"/>
        <w:ind w:left="0"/>
        <w:jc w:val="left"/>
        <w:rPr>
          <w:sz w:val="19"/>
        </w:rPr>
      </w:pP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Quando permitida a participação de empresas estr</w:t>
      </w:r>
      <w:r>
        <w:rPr>
          <w:sz w:val="20"/>
        </w:rPr>
        <w:t>angeiras que não funcionem no País, as 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 serão atendidas mediante documentos equivalentes, inicialmente apresentados em tradução</w:t>
      </w:r>
      <w:r>
        <w:rPr>
          <w:spacing w:val="1"/>
          <w:sz w:val="20"/>
        </w:rPr>
        <w:t xml:space="preserve"> </w:t>
      </w:r>
      <w:r>
        <w:rPr>
          <w:sz w:val="20"/>
        </w:rPr>
        <w:t>livre.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352"/>
        </w:tabs>
        <w:spacing w:before="2"/>
        <w:ind w:right="722" w:firstLine="0"/>
        <w:jc w:val="both"/>
        <w:rPr>
          <w:sz w:val="20"/>
        </w:rPr>
      </w:pPr>
      <w:r>
        <w:rPr>
          <w:sz w:val="20"/>
        </w:rPr>
        <w:t xml:space="preserve">Na hipótese de o licitante vencedor ser empresa estrangeira que não funcione no País, para fins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contrato, os documentos exigidos para a habilitação serão traduzidos por tradutor juramentado</w:t>
      </w:r>
      <w:r>
        <w:rPr>
          <w:spacing w:val="1"/>
          <w:sz w:val="20"/>
        </w:rPr>
        <w:t xml:space="preserve"> </w:t>
      </w:r>
      <w:r>
        <w:rPr>
          <w:sz w:val="20"/>
        </w:rPr>
        <w:t>no País e apostilados nos termos do disposto no Decreto nº 8.660, de 29 de janeiro de 2016, ou de outro que</w:t>
      </w:r>
      <w:r>
        <w:rPr>
          <w:spacing w:val="1"/>
          <w:sz w:val="20"/>
        </w:rPr>
        <w:t xml:space="preserve"> </w:t>
      </w:r>
      <w:r>
        <w:rPr>
          <w:sz w:val="20"/>
        </w:rPr>
        <w:t>venha a</w:t>
      </w:r>
      <w:r>
        <w:rPr>
          <w:spacing w:val="-1"/>
          <w:sz w:val="20"/>
        </w:rPr>
        <w:t xml:space="preserve"> </w:t>
      </w:r>
      <w:r>
        <w:rPr>
          <w:sz w:val="20"/>
        </w:rPr>
        <w:t>substituí-lo,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consularizados</w:t>
      </w:r>
      <w:r>
        <w:rPr>
          <w:spacing w:val="-1"/>
          <w:sz w:val="20"/>
        </w:rPr>
        <w:t xml:space="preserve"> </w:t>
      </w:r>
      <w:r>
        <w:rPr>
          <w:sz w:val="20"/>
        </w:rPr>
        <w:t>pelos respectivos</w:t>
      </w:r>
      <w:r>
        <w:rPr>
          <w:spacing w:val="-1"/>
          <w:sz w:val="20"/>
        </w:rPr>
        <w:t xml:space="preserve"> </w:t>
      </w:r>
      <w:r>
        <w:rPr>
          <w:sz w:val="20"/>
        </w:rPr>
        <w:t>consulados ou</w:t>
      </w:r>
      <w:r>
        <w:rPr>
          <w:spacing w:val="-2"/>
          <w:sz w:val="20"/>
        </w:rPr>
        <w:t xml:space="preserve"> </w:t>
      </w:r>
      <w:r>
        <w:rPr>
          <w:sz w:val="20"/>
        </w:rPr>
        <w:t>embaixadas.</w:t>
      </w:r>
    </w:p>
    <w:p w:rsidR="00EF5D2E" w:rsidRDefault="00557DED">
      <w:pPr>
        <w:pStyle w:val="Ttulo1"/>
        <w:numPr>
          <w:ilvl w:val="1"/>
          <w:numId w:val="17"/>
        </w:numPr>
        <w:tabs>
          <w:tab w:val="left" w:pos="1352"/>
        </w:tabs>
        <w:spacing w:before="0"/>
        <w:ind w:right="713" w:firstLine="0"/>
        <w:jc w:val="both"/>
      </w:pPr>
      <w:r>
        <w:t>Será verificado se o licitante apresentou declaração de que atende aos requisitos de habilitação,</w:t>
      </w:r>
      <w:r>
        <w:rPr>
          <w:spacing w:val="1"/>
        </w:rPr>
        <w:t xml:space="preserve"> </w:t>
      </w:r>
      <w:r>
        <w:t>e o declarante</w:t>
      </w:r>
      <w:r>
        <w:rPr>
          <w:spacing w:val="1"/>
        </w:rPr>
        <w:t xml:space="preserve"> </w:t>
      </w:r>
      <w:r>
        <w:t>responderá pela veracidade das informações prestadas, na</w:t>
      </w:r>
      <w:r>
        <w:rPr>
          <w:spacing w:val="55"/>
        </w:rPr>
        <w:t xml:space="preserve"> </w:t>
      </w:r>
      <w:r>
        <w:t>forma da lei (art.</w:t>
      </w:r>
      <w:r>
        <w:rPr>
          <w:spacing w:val="56"/>
        </w:rPr>
        <w:t xml:space="preserve"> </w:t>
      </w:r>
      <w:r>
        <w:t>63, I, d</w:t>
      </w:r>
      <w:r>
        <w:t>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14.133/2021).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507151</wp:posOffset>
            </wp:positionV>
            <wp:extent cx="73510" cy="109833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Portal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:rsidR="00EF5D2E" w:rsidRDefault="00EF5D2E">
      <w:pPr>
        <w:spacing w:line="229" w:lineRule="exact"/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352"/>
        </w:tabs>
        <w:spacing w:before="93"/>
        <w:ind w:right="716" w:firstLine="0"/>
        <w:jc w:val="both"/>
        <w:rPr>
          <w:sz w:val="20"/>
        </w:rPr>
      </w:pPr>
      <w:r>
        <w:rPr>
          <w:sz w:val="20"/>
        </w:rPr>
        <w:t>A documentação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 apresentada em</w:t>
      </w:r>
      <w:r>
        <w:rPr>
          <w:spacing w:val="1"/>
          <w:sz w:val="20"/>
        </w:rPr>
        <w:t xml:space="preserve"> </w:t>
      </w:r>
      <w:r>
        <w:rPr>
          <w:sz w:val="20"/>
        </w:rPr>
        <w:t>original ou por cópia simples, por meio do sistema.</w:t>
      </w:r>
      <w:r>
        <w:rPr>
          <w:spacing w:val="1"/>
          <w:sz w:val="20"/>
        </w:rPr>
        <w:t xml:space="preserve"> </w:t>
      </w:r>
      <w:r>
        <w:rPr>
          <w:sz w:val="20"/>
        </w:rPr>
        <w:t>Somente haverá a necessidade de comprovação do preenchimento de requisitos mediante apresentação 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originais não-digitais quando houver dúvida em relação à integridade do documento digital ou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1"/>
          <w:sz w:val="20"/>
        </w:rPr>
        <w:t xml:space="preserve"> </w:t>
      </w:r>
      <w:r>
        <w:rPr>
          <w:sz w:val="20"/>
        </w:rPr>
        <w:t>lei expressamente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exigir.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É de responsabilidade do licitante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proceder,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imediatamente, à correção ou à alteração dos registros tão l</w:t>
      </w:r>
      <w:r>
        <w:rPr>
          <w:sz w:val="20"/>
        </w:rPr>
        <w:t>ogo identifique incorreção ou aqueles se tornem</w:t>
      </w:r>
      <w:r>
        <w:rPr>
          <w:spacing w:val="1"/>
          <w:sz w:val="20"/>
        </w:rPr>
        <w:t xml:space="preserve"> </w:t>
      </w:r>
      <w:r>
        <w:rPr>
          <w:sz w:val="20"/>
        </w:rPr>
        <w:t>desatualizados.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2" w:firstLine="0"/>
        <w:jc w:val="both"/>
        <w:rPr>
          <w:sz w:val="20"/>
        </w:rPr>
      </w:pPr>
      <w:r>
        <w:rPr>
          <w:sz w:val="20"/>
        </w:rPr>
        <w:t>A não observância do disposto no 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0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entidades</w:t>
      </w:r>
      <w:r>
        <w:rPr>
          <w:spacing w:val="1"/>
          <w:sz w:val="20"/>
        </w:rPr>
        <w:t xml:space="preserve"> </w:t>
      </w:r>
      <w:r>
        <w:rPr>
          <w:sz w:val="20"/>
        </w:rPr>
        <w:t>emi</w:t>
      </w:r>
      <w:r>
        <w:rPr>
          <w:sz w:val="20"/>
        </w:rPr>
        <w:t>ssores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prova,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EF5D2E" w:rsidRDefault="00557DED">
      <w:pPr>
        <w:pStyle w:val="Ttulo1"/>
        <w:numPr>
          <w:ilvl w:val="1"/>
          <w:numId w:val="17"/>
        </w:numPr>
        <w:tabs>
          <w:tab w:val="left" w:pos="1463"/>
        </w:tabs>
        <w:spacing w:before="0"/>
        <w:ind w:right="720" w:firstLine="0"/>
        <w:jc w:val="both"/>
      </w:pPr>
      <w:r>
        <w:t>Os documentos exigidos para habilitação serão enviados por meio do sistema, em formato</w:t>
      </w:r>
      <w:r>
        <w:rPr>
          <w:spacing w:val="1"/>
        </w:rPr>
        <w:t xml:space="preserve"> </w:t>
      </w:r>
      <w:r>
        <w:t>digital,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prorrogável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contado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pregoeiro.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spacing w:before="1"/>
        <w:ind w:left="1462" w:hanging="61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feita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vencedor.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documentos</w:t>
      </w:r>
      <w:r>
        <w:rPr>
          <w:spacing w:val="14"/>
          <w:sz w:val="20"/>
        </w:rPr>
        <w:t xml:space="preserve"> </w:t>
      </w:r>
      <w:r>
        <w:rPr>
          <w:sz w:val="20"/>
        </w:rPr>
        <w:t>relativos</w:t>
      </w:r>
      <w:r>
        <w:rPr>
          <w:spacing w:val="16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3"/>
          <w:sz w:val="20"/>
        </w:rPr>
        <w:t xml:space="preserve"> </w:t>
      </w:r>
      <w:r>
        <w:rPr>
          <w:sz w:val="20"/>
        </w:rPr>
        <w:t>fiscal</w:t>
      </w:r>
      <w:r>
        <w:rPr>
          <w:spacing w:val="12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serão</w:t>
      </w:r>
      <w:r>
        <w:rPr>
          <w:spacing w:val="13"/>
          <w:sz w:val="20"/>
        </w:rPr>
        <w:t xml:space="preserve"> </w:t>
      </w:r>
      <w:r>
        <w:rPr>
          <w:sz w:val="20"/>
        </w:rPr>
        <w:t>exigidos,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qualquer</w:t>
      </w:r>
      <w:r>
        <w:rPr>
          <w:spacing w:val="14"/>
          <w:sz w:val="20"/>
        </w:rPr>
        <w:t xml:space="preserve"> </w:t>
      </w:r>
      <w:r>
        <w:rPr>
          <w:sz w:val="20"/>
        </w:rPr>
        <w:t>caso,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momento</w:t>
      </w:r>
      <w:r>
        <w:rPr>
          <w:spacing w:val="-1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apenas 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bem</w:t>
      </w:r>
      <w:r>
        <w:rPr>
          <w:spacing w:val="4"/>
          <w:sz w:val="20"/>
        </w:rPr>
        <w:t xml:space="preserve"> </w:t>
      </w:r>
      <w:r>
        <w:rPr>
          <w:sz w:val="20"/>
        </w:rPr>
        <w:t>classificado.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Após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3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permitida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novos documentos,</w:t>
      </w:r>
      <w:r>
        <w:rPr>
          <w:spacing w:val="-1"/>
          <w:sz w:val="20"/>
        </w:rPr>
        <w:t xml:space="preserve"> </w:t>
      </w:r>
      <w:r>
        <w:rPr>
          <w:sz w:val="20"/>
        </w:rPr>
        <w:t>salvo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diligência,</w:t>
      </w:r>
      <w:r>
        <w:rPr>
          <w:spacing w:val="-1"/>
          <w:sz w:val="20"/>
        </w:rPr>
        <w:t xml:space="preserve"> </w:t>
      </w:r>
      <w:r>
        <w:rPr>
          <w:sz w:val="20"/>
        </w:rPr>
        <w:t>quando: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left="1368"/>
        <w:rPr>
          <w:sz w:val="20"/>
        </w:rPr>
      </w:pPr>
      <w:r>
        <w:rPr>
          <w:sz w:val="20"/>
        </w:rPr>
        <w:t>Necessários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complementar informações</w:t>
      </w:r>
      <w:r>
        <w:rPr>
          <w:spacing w:val="-3"/>
          <w:sz w:val="20"/>
        </w:rPr>
        <w:t xml:space="preserve"> </w:t>
      </w:r>
      <w:r>
        <w:rPr>
          <w:sz w:val="20"/>
        </w:rPr>
        <w:t>acerca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licitante;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69"/>
        </w:tabs>
        <w:ind w:left="1368"/>
        <w:rPr>
          <w:sz w:val="20"/>
        </w:rPr>
      </w:pP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2"/>
          <w:sz w:val="20"/>
        </w:rPr>
        <w:t xml:space="preserve"> </w:t>
      </w:r>
      <w:r>
        <w:rPr>
          <w:sz w:val="20"/>
        </w:rPr>
        <w:t>existente à</w:t>
      </w:r>
      <w:r>
        <w:rPr>
          <w:spacing w:val="-2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F5D2E" w:rsidRDefault="00557DED">
      <w:pPr>
        <w:pStyle w:val="PargrafodaLista"/>
        <w:numPr>
          <w:ilvl w:val="2"/>
          <w:numId w:val="17"/>
        </w:numPr>
        <w:tabs>
          <w:tab w:val="left" w:pos="1357"/>
        </w:tabs>
        <w:spacing w:line="229" w:lineRule="exact"/>
        <w:ind w:left="1356" w:hanging="222"/>
        <w:rPr>
          <w:sz w:val="20"/>
        </w:rPr>
      </w:pPr>
      <w:r>
        <w:rPr>
          <w:sz w:val="20"/>
        </w:rPr>
        <w:t>Destinados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vencidos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4"/>
          <w:sz w:val="20"/>
        </w:rPr>
        <w:t xml:space="preserve"> </w:t>
      </w:r>
      <w:r>
        <w:rPr>
          <w:sz w:val="20"/>
        </w:rPr>
        <w:t>análise</w:t>
      </w:r>
      <w:r>
        <w:rPr>
          <w:spacing w:val="6"/>
          <w:sz w:val="20"/>
        </w:rPr>
        <w:t xml:space="preserve"> </w:t>
      </w:r>
      <w:r>
        <w:rPr>
          <w:sz w:val="20"/>
        </w:rPr>
        <w:t>dos</w:t>
      </w:r>
      <w:r>
        <w:rPr>
          <w:spacing w:val="8"/>
          <w:sz w:val="20"/>
        </w:rPr>
        <w:t xml:space="preserve"> </w:t>
      </w:r>
      <w:r>
        <w:rPr>
          <w:sz w:val="20"/>
        </w:rPr>
        <w:t>documentos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pregoeiro</w:t>
      </w:r>
      <w:r>
        <w:rPr>
          <w:spacing w:val="5"/>
          <w:sz w:val="20"/>
        </w:rPr>
        <w:t xml:space="preserve"> </w:t>
      </w:r>
      <w:r>
        <w:rPr>
          <w:sz w:val="20"/>
        </w:rPr>
        <w:t>poderá</w:t>
      </w:r>
      <w:r>
        <w:rPr>
          <w:spacing w:val="6"/>
          <w:sz w:val="20"/>
        </w:rPr>
        <w:t xml:space="preserve"> </w:t>
      </w:r>
      <w:r>
        <w:rPr>
          <w:sz w:val="20"/>
        </w:rPr>
        <w:t>sanar</w:t>
      </w:r>
      <w:r>
        <w:rPr>
          <w:spacing w:val="8"/>
          <w:sz w:val="20"/>
        </w:rPr>
        <w:t xml:space="preserve"> </w:t>
      </w:r>
      <w:r>
        <w:rPr>
          <w:sz w:val="20"/>
        </w:rPr>
        <w:t>erros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falhas,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alterem</w:t>
      </w:r>
      <w:r>
        <w:rPr>
          <w:spacing w:val="-53"/>
          <w:sz w:val="20"/>
        </w:rPr>
        <w:t xml:space="preserve"> </w:t>
      </w:r>
      <w:r>
        <w:rPr>
          <w:sz w:val="20"/>
        </w:rPr>
        <w:t>a substância dos documentos e sua validade jurídica, mediante decisão fundamentada, registrada em ata e</w:t>
      </w:r>
      <w:r>
        <w:rPr>
          <w:spacing w:val="1"/>
          <w:sz w:val="20"/>
        </w:rPr>
        <w:t xml:space="preserve"> </w:t>
      </w:r>
      <w:r>
        <w:rPr>
          <w:sz w:val="20"/>
        </w:rPr>
        <w:t>acessível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todos, atribuindo-lhes eﬁcácia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4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ate</w:t>
      </w:r>
      <w:r>
        <w:rPr>
          <w:sz w:val="20"/>
        </w:rPr>
        <w:t>nder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-54"/>
          <w:sz w:val="20"/>
        </w:rPr>
        <w:t xml:space="preserve"> </w:t>
      </w:r>
      <w:r>
        <w:rPr>
          <w:sz w:val="20"/>
        </w:rPr>
        <w:t>proposta subsequente e assim sucessivamente, na ordem de classificação, até a apuração de uma proposta</w:t>
      </w:r>
      <w:r>
        <w:rPr>
          <w:spacing w:val="1"/>
          <w:sz w:val="20"/>
        </w:rPr>
        <w:t xml:space="preserve"> </w:t>
      </w:r>
      <w:r>
        <w:rPr>
          <w:sz w:val="20"/>
        </w:rPr>
        <w:t>que atenda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atenda ao edital de licitação, o qual deverá ser solicitado pelos participantes através no chat, após</w:t>
      </w:r>
      <w:r>
        <w:rPr>
          <w:spacing w:val="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 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subi</w:t>
      </w:r>
      <w:r>
        <w:rPr>
          <w:sz w:val="20"/>
        </w:rPr>
        <w:t>tem</w:t>
      </w:r>
      <w:r>
        <w:rPr>
          <w:spacing w:val="2"/>
          <w:sz w:val="20"/>
        </w:rPr>
        <w:t xml:space="preserve"> </w:t>
      </w:r>
      <w:r>
        <w:rPr>
          <w:sz w:val="20"/>
        </w:rPr>
        <w:t>anterior.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Inexistindo preceito legal ou prazo de validade fixado no próprio instrumento, os documentos/certidões</w:t>
      </w:r>
      <w:r>
        <w:rPr>
          <w:spacing w:val="1"/>
          <w:sz w:val="20"/>
        </w:rPr>
        <w:t xml:space="preserve"> </w:t>
      </w:r>
      <w:r>
        <w:rPr>
          <w:sz w:val="20"/>
        </w:rPr>
        <w:t>serão considerados válidos por um período de 90 (noventa) dias contados da sua emissão, exceto quando se</w:t>
      </w:r>
      <w:r>
        <w:rPr>
          <w:spacing w:val="-53"/>
          <w:sz w:val="20"/>
        </w:rPr>
        <w:t xml:space="preserve"> </w:t>
      </w:r>
      <w:r>
        <w:rPr>
          <w:sz w:val="20"/>
        </w:rPr>
        <w:t>tratar</w:t>
      </w:r>
      <w:r>
        <w:rPr>
          <w:spacing w:val="-2"/>
          <w:sz w:val="20"/>
        </w:rPr>
        <w:t xml:space="preserve"> </w:t>
      </w:r>
      <w:r>
        <w:rPr>
          <w:sz w:val="20"/>
        </w:rPr>
        <w:t>de 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Fal</w:t>
      </w:r>
      <w:r>
        <w:rPr>
          <w:sz w:val="20"/>
        </w:rPr>
        <w:t>ência,</w:t>
      </w:r>
      <w:r>
        <w:rPr>
          <w:spacing w:val="3"/>
          <w:sz w:val="20"/>
        </w:rPr>
        <w:t xml:space="preserve"> </w:t>
      </w:r>
      <w:r>
        <w:rPr>
          <w:sz w:val="20"/>
        </w:rPr>
        <w:t>que terá</w:t>
      </w:r>
      <w:r>
        <w:rPr>
          <w:spacing w:val="-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2"/>
          <w:sz w:val="20"/>
        </w:rPr>
        <w:t xml:space="preserve"> </w:t>
      </w:r>
      <w:r>
        <w:rPr>
          <w:sz w:val="20"/>
        </w:rPr>
        <w:t>180</w:t>
      </w:r>
      <w:r>
        <w:rPr>
          <w:spacing w:val="-2"/>
          <w:sz w:val="20"/>
        </w:rPr>
        <w:t xml:space="preserve"> </w:t>
      </w:r>
      <w:r>
        <w:rPr>
          <w:sz w:val="20"/>
        </w:rPr>
        <w:t>(cento</w:t>
      </w:r>
      <w:r>
        <w:rPr>
          <w:spacing w:val="-3"/>
          <w:sz w:val="20"/>
        </w:rPr>
        <w:t xml:space="preserve"> </w:t>
      </w:r>
      <w:r>
        <w:rPr>
          <w:sz w:val="20"/>
        </w:rPr>
        <w:t>e oitenta)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sua expedição.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4" w:firstLine="0"/>
        <w:jc w:val="both"/>
        <w:rPr>
          <w:sz w:val="20"/>
        </w:rPr>
      </w:pPr>
      <w:r>
        <w:rPr>
          <w:sz w:val="20"/>
        </w:rPr>
        <w:t>Para fins de verificação dos documentos habilitatórios, a certidão negativa e certidão positiva com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2"/>
          <w:sz w:val="20"/>
        </w:rPr>
        <w:t xml:space="preserve"> </w:t>
      </w:r>
      <w:r>
        <w:rPr>
          <w:sz w:val="20"/>
        </w:rPr>
        <w:t>equivalentes.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18" w:firstLine="0"/>
        <w:jc w:val="both"/>
        <w:rPr>
          <w:sz w:val="20"/>
        </w:rPr>
      </w:pPr>
      <w:r>
        <w:rPr>
          <w:sz w:val="20"/>
        </w:rPr>
        <w:t>Caso haja previsão de prazo di</w:t>
      </w:r>
      <w:r>
        <w:rPr>
          <w:sz w:val="20"/>
        </w:rPr>
        <w:t>verso em lei ou em norma infralegal municipal, de outros estados da</w:t>
      </w:r>
      <w:r>
        <w:rPr>
          <w:spacing w:val="1"/>
          <w:sz w:val="20"/>
        </w:rPr>
        <w:t xml:space="preserve"> </w:t>
      </w:r>
      <w:r>
        <w:rPr>
          <w:sz w:val="20"/>
        </w:rPr>
        <w:t>federação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internacional,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ficará</w:t>
      </w:r>
      <w:r>
        <w:rPr>
          <w:spacing w:val="-2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juntar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comprovação.</w:t>
      </w:r>
    </w:p>
    <w:p w:rsidR="00EF5D2E" w:rsidRDefault="00557DED">
      <w:pPr>
        <w:pStyle w:val="PargrafodaLista"/>
        <w:numPr>
          <w:ilvl w:val="1"/>
          <w:numId w:val="17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Não será aceito qualquer protocolo de entrega ou de solicitação de documentos em substituição aos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relacionados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F5D2E" w:rsidRDefault="00EF5D2E">
      <w:pPr>
        <w:pStyle w:val="Corpodetexto"/>
        <w:spacing w:before="10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5984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DECLARAÇÃO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LICITANTE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VENCEDORA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Corpodetexto"/>
        <w:ind w:right="550"/>
        <w:jc w:val="left"/>
      </w:pPr>
      <w:r>
        <w:rPr>
          <w:rFonts w:ascii="Arial" w:hAnsi="Arial"/>
          <w:b/>
        </w:rPr>
        <w:t>11.1.</w:t>
      </w:r>
      <w:r>
        <w:rPr>
          <w:rFonts w:ascii="Arial" w:hAnsi="Arial"/>
          <w:b/>
          <w:spacing w:val="2"/>
        </w:rPr>
        <w:t xml:space="preserve"> </w:t>
      </w:r>
      <w:r>
        <w:t>Aceita</w:t>
      </w:r>
      <w:r>
        <w:rPr>
          <w:spacing w:val="10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proposta,</w:t>
      </w:r>
      <w:r>
        <w:rPr>
          <w:spacing w:val="11"/>
        </w:rPr>
        <w:t xml:space="preserve"> </w:t>
      </w:r>
      <w:r>
        <w:t>a(s)</w:t>
      </w:r>
      <w:r>
        <w:rPr>
          <w:spacing w:val="12"/>
        </w:rPr>
        <w:t xml:space="preserve"> </w:t>
      </w:r>
      <w:r>
        <w:t>licitante(s)</w:t>
      </w:r>
      <w:r>
        <w:rPr>
          <w:spacing w:val="12"/>
        </w:rPr>
        <w:t xml:space="preserve"> </w:t>
      </w:r>
      <w:r>
        <w:t>será(ão)</w:t>
      </w:r>
      <w:r>
        <w:rPr>
          <w:spacing w:val="11"/>
        </w:rPr>
        <w:t xml:space="preserve"> </w:t>
      </w:r>
      <w:r>
        <w:t>declarada(s)</w:t>
      </w:r>
      <w:r>
        <w:rPr>
          <w:spacing w:val="12"/>
        </w:rPr>
        <w:t xml:space="preserve"> </w:t>
      </w:r>
      <w:r>
        <w:t>vencedora(s)</w:t>
      </w:r>
      <w:r>
        <w:rPr>
          <w:spacing w:val="12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sessão</w:t>
      </w:r>
      <w:r>
        <w:rPr>
          <w:spacing w:val="9"/>
        </w:rPr>
        <w:t xml:space="preserve"> </w:t>
      </w:r>
      <w:r>
        <w:t>pública</w:t>
      </w:r>
      <w:r>
        <w:rPr>
          <w:spacing w:val="13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resultado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divulgado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sistema.</w:t>
      </w:r>
    </w:p>
    <w:p w:rsidR="00EF5D2E" w:rsidRDefault="00EF5D2E">
      <w:pPr>
        <w:pStyle w:val="Corpodetexto"/>
        <w:spacing w:before="10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12.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 ADMINISTRATIVOS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25" w:firstLine="0"/>
        <w:jc w:val="both"/>
        <w:rPr>
          <w:sz w:val="20"/>
        </w:rPr>
      </w:pPr>
      <w:r>
        <w:rPr>
          <w:sz w:val="20"/>
        </w:rPr>
        <w:t>A 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 recurso</w:t>
      </w:r>
      <w:r>
        <w:rPr>
          <w:spacing w:val="1"/>
          <w:sz w:val="20"/>
        </w:rPr>
        <w:t xml:space="preserve"> </w:t>
      </w:r>
      <w:r>
        <w:rPr>
          <w:sz w:val="20"/>
        </w:rPr>
        <w:t>referente ao julgamento das propostas, à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ou 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à anulação ou revogação da licitação, observará o disposto no art. 165, da Lei nº 14.133, de 2021 e</w:t>
      </w:r>
      <w:r>
        <w:rPr>
          <w:spacing w:val="-5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15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Quando o recurso apresentado for relativo ao julgamento das propostas, à habilitação ou inabilitação, a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recorrer</w:t>
      </w:r>
      <w:r>
        <w:rPr>
          <w:spacing w:val="13"/>
          <w:sz w:val="20"/>
        </w:rPr>
        <w:t xml:space="preserve"> </w:t>
      </w:r>
      <w:r>
        <w:rPr>
          <w:sz w:val="20"/>
        </w:rPr>
        <w:t>deverá</w:t>
      </w:r>
      <w:r>
        <w:rPr>
          <w:spacing w:val="10"/>
          <w:sz w:val="20"/>
        </w:rPr>
        <w:t xml:space="preserve"> </w:t>
      </w:r>
      <w:r>
        <w:rPr>
          <w:sz w:val="20"/>
        </w:rPr>
        <w:t>ser</w:t>
      </w:r>
      <w:r>
        <w:rPr>
          <w:spacing w:val="10"/>
          <w:sz w:val="20"/>
        </w:rPr>
        <w:t xml:space="preserve"> </w:t>
      </w:r>
      <w:r>
        <w:rPr>
          <w:sz w:val="20"/>
        </w:rPr>
        <w:t>registrada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3"/>
          <w:sz w:val="20"/>
        </w:rPr>
        <w:t xml:space="preserve"> </w:t>
      </w:r>
      <w:r>
        <w:rPr>
          <w:sz w:val="20"/>
        </w:rPr>
        <w:t>campo</w:t>
      </w:r>
      <w:r>
        <w:rPr>
          <w:spacing w:val="9"/>
          <w:sz w:val="20"/>
        </w:rPr>
        <w:t xml:space="preserve"> </w:t>
      </w:r>
      <w:r>
        <w:rPr>
          <w:sz w:val="20"/>
        </w:rPr>
        <w:t>próprio</w:t>
      </w:r>
      <w:r>
        <w:rPr>
          <w:spacing w:val="10"/>
          <w:sz w:val="20"/>
        </w:rPr>
        <w:t xml:space="preserve"> </w:t>
      </w:r>
      <w:r>
        <w:rPr>
          <w:sz w:val="20"/>
        </w:rPr>
        <w:t>no</w:t>
      </w:r>
      <w:r>
        <w:rPr>
          <w:spacing w:val="10"/>
          <w:sz w:val="20"/>
        </w:rPr>
        <w:t xml:space="preserve"> </w:t>
      </w:r>
      <w:r>
        <w:rPr>
          <w:sz w:val="20"/>
        </w:rPr>
        <w:t>sistema</w:t>
      </w:r>
      <w:r>
        <w:rPr>
          <w:spacing w:val="10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até</w:t>
      </w:r>
      <w:r>
        <w:rPr>
          <w:spacing w:val="18"/>
          <w:sz w:val="20"/>
        </w:rPr>
        <w:t xml:space="preserve"> </w:t>
      </w:r>
      <w:r>
        <w:rPr>
          <w:sz w:val="20"/>
        </w:rPr>
        <w:t>10</w:t>
      </w:r>
      <w:r>
        <w:rPr>
          <w:spacing w:val="9"/>
          <w:sz w:val="20"/>
        </w:rPr>
        <w:t xml:space="preserve"> </w:t>
      </w:r>
      <w:r>
        <w:rPr>
          <w:sz w:val="20"/>
        </w:rPr>
        <w:t>(dez)</w:t>
      </w:r>
      <w:r>
        <w:rPr>
          <w:spacing w:val="10"/>
          <w:sz w:val="20"/>
        </w:rPr>
        <w:t xml:space="preserve"> </w:t>
      </w:r>
      <w:r>
        <w:rPr>
          <w:sz w:val="20"/>
        </w:rPr>
        <w:t>minutos,</w:t>
      </w:r>
      <w:r>
        <w:rPr>
          <w:spacing w:val="10"/>
          <w:sz w:val="20"/>
        </w:rPr>
        <w:t xml:space="preserve"> </w:t>
      </w:r>
      <w:r>
        <w:rPr>
          <w:sz w:val="20"/>
        </w:rPr>
        <w:t>sob</w:t>
      </w:r>
      <w:r>
        <w:rPr>
          <w:spacing w:val="11"/>
          <w:sz w:val="20"/>
        </w:rPr>
        <w:t xml:space="preserve"> </w:t>
      </w:r>
      <w:r>
        <w:rPr>
          <w:sz w:val="20"/>
        </w:rPr>
        <w:t>pena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Corpodetexto"/>
        <w:spacing w:before="93"/>
        <w:ind w:right="718"/>
      </w:pPr>
      <w:r>
        <w:t>de preclusão, sendo-lhes então concedido o prazo de 03 (três) dias úteis para anexar no sistema eletrônico</w:t>
      </w:r>
      <w:r>
        <w:rPr>
          <w:spacing w:val="1"/>
        </w:rPr>
        <w:t xml:space="preserve"> </w:t>
      </w:r>
      <w:r>
        <w:t>memoriais</w:t>
      </w:r>
      <w:r>
        <w:rPr>
          <w:spacing w:val="-1"/>
        </w:rPr>
        <w:t xml:space="preserve"> </w:t>
      </w:r>
      <w:r>
        <w:t>contendo</w:t>
      </w:r>
      <w:r>
        <w:rPr>
          <w:spacing w:val="1"/>
        </w:rPr>
        <w:t xml:space="preserve"> </w:t>
      </w:r>
      <w:r>
        <w:t xml:space="preserve">as </w:t>
      </w:r>
      <w:r>
        <w:t>razões recursais.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O prazo recursal será contado a partir do encerramento da etapa de habilitação ou, na hipótese de</w:t>
      </w:r>
      <w:r>
        <w:rPr>
          <w:spacing w:val="1"/>
          <w:sz w:val="20"/>
        </w:rPr>
        <w:t xml:space="preserve"> </w:t>
      </w:r>
      <w:r>
        <w:rPr>
          <w:sz w:val="20"/>
        </w:rPr>
        <w:t>adoção da inversão de fases prevista no § 1º do art. 17, da Lei nº 14.133, de 2021, do julgamento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407"/>
        </w:tabs>
        <w:spacing w:before="2" w:line="229" w:lineRule="exact"/>
        <w:ind w:left="1406" w:hanging="558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conhecidos.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vista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</w:t>
      </w:r>
      <w:r>
        <w:rPr>
          <w:spacing w:val="-53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 interesses.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Os recursos terão efeito suspensivo do ato ou da decisão recorrida até que sobrevenha decisão final 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O recurso será dirigido à autoridade que tiver proferida a decisão recorrida, a qual poderá reconsiderar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sua </w:t>
      </w:r>
      <w:r>
        <w:rPr>
          <w:sz w:val="20"/>
        </w:rPr>
        <w:t>decisão no prazo de 3 (três) dias úteis, ou, nesse mesmo prazo, encaminhar recurso para a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superior, a qual deverá proferir sua decisão no prazo de 10 (dez) dias úteis, contado do recebimento dos</w:t>
      </w:r>
      <w:r>
        <w:rPr>
          <w:spacing w:val="1"/>
          <w:sz w:val="20"/>
        </w:rPr>
        <w:t xml:space="preserve"> </w:t>
      </w:r>
      <w:r>
        <w:rPr>
          <w:sz w:val="20"/>
        </w:rPr>
        <w:t>autos.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left="1351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recurso</w:t>
      </w:r>
      <w:r>
        <w:rPr>
          <w:spacing w:val="-1"/>
          <w:sz w:val="20"/>
        </w:rPr>
        <w:t xml:space="preserve"> </w:t>
      </w:r>
      <w:r>
        <w:rPr>
          <w:sz w:val="20"/>
        </w:rPr>
        <w:t>invalida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3"/>
          <w:sz w:val="20"/>
        </w:rPr>
        <w:t xml:space="preserve"> </w:t>
      </w:r>
      <w:r>
        <w:rPr>
          <w:sz w:val="20"/>
        </w:rPr>
        <w:t>somen</w:t>
      </w:r>
      <w:r>
        <w:rPr>
          <w:sz w:val="20"/>
        </w:rPr>
        <w:t>te</w:t>
      </w:r>
      <w:r>
        <w:rPr>
          <w:spacing w:val="-3"/>
          <w:sz w:val="20"/>
        </w:rPr>
        <w:t xml:space="preserve"> </w:t>
      </w:r>
      <w:r>
        <w:rPr>
          <w:sz w:val="20"/>
        </w:rPr>
        <w:t>os atos</w:t>
      </w:r>
      <w:r>
        <w:rPr>
          <w:spacing w:val="-2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aproveitamento.</w:t>
      </w:r>
    </w:p>
    <w:p w:rsidR="00EF5D2E" w:rsidRDefault="00557DED">
      <w:pPr>
        <w:pStyle w:val="PargrafodaLista"/>
        <w:numPr>
          <w:ilvl w:val="1"/>
          <w:numId w:val="16"/>
        </w:numPr>
        <w:tabs>
          <w:tab w:val="left" w:pos="1352"/>
        </w:tabs>
        <w:ind w:left="1351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solicitar</w:t>
      </w:r>
      <w:r>
        <w:rPr>
          <w:spacing w:val="-1"/>
          <w:sz w:val="20"/>
        </w:rPr>
        <w:t xml:space="preserve"> </w:t>
      </w:r>
      <w:r>
        <w:rPr>
          <w:sz w:val="20"/>
        </w:rPr>
        <w:t>vistas ao</w:t>
      </w:r>
      <w:r>
        <w:rPr>
          <w:spacing w:val="-4"/>
          <w:sz w:val="20"/>
        </w:rPr>
        <w:t xml:space="preserve"> </w:t>
      </w:r>
      <w:r>
        <w:rPr>
          <w:sz w:val="20"/>
        </w:rPr>
        <w:t>processo.</w:t>
      </w:r>
    </w:p>
    <w:p w:rsidR="00EF5D2E" w:rsidRDefault="00EF5D2E">
      <w:pPr>
        <w:pStyle w:val="Corpodetexto"/>
        <w:spacing w:before="9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ATA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REGISTRO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PREÇO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5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Após a homologação do resultado desta licitação, a adjudicatária será convocada para assinar a Ata 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Registro de Preços (Anexo III), no prazo de até </w:t>
      </w:r>
      <w:r>
        <w:rPr>
          <w:sz w:val="20"/>
          <w:u w:val="single"/>
        </w:rPr>
        <w:t>10 (dez)</w:t>
      </w:r>
      <w:r>
        <w:rPr>
          <w:sz w:val="20"/>
        </w:rPr>
        <w:t xml:space="preserve"> dias úteis, contados da convocação, sob pena de</w:t>
      </w:r>
      <w:r>
        <w:rPr>
          <w:spacing w:val="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EF5D2E" w:rsidRDefault="00557DED">
      <w:pPr>
        <w:pStyle w:val="PargrafodaLista"/>
        <w:numPr>
          <w:ilvl w:val="1"/>
          <w:numId w:val="15"/>
        </w:numPr>
        <w:tabs>
          <w:tab w:val="left" w:pos="1352"/>
        </w:tabs>
        <w:spacing w:before="2" w:line="229" w:lineRule="exact"/>
        <w:ind w:left="1351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deverá providenciar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condição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ata:</w:t>
      </w:r>
    </w:p>
    <w:p w:rsidR="00EF5D2E" w:rsidRDefault="00557DED">
      <w:pPr>
        <w:pStyle w:val="PargrafodaLista"/>
        <w:numPr>
          <w:ilvl w:val="2"/>
          <w:numId w:val="15"/>
        </w:numPr>
        <w:tabs>
          <w:tab w:val="left" w:pos="1803"/>
        </w:tabs>
        <w:ind w:right="724" w:firstLine="0"/>
        <w:jc w:val="both"/>
        <w:rPr>
          <w:sz w:val="20"/>
        </w:rPr>
      </w:pPr>
      <w:r>
        <w:rPr>
          <w:sz w:val="20"/>
        </w:rPr>
        <w:t>Indicação do responsável pela assinatura da ata contendo o nome completo, número da cédula de</w:t>
      </w:r>
      <w:r>
        <w:rPr>
          <w:spacing w:val="1"/>
          <w:sz w:val="20"/>
        </w:rPr>
        <w:t xml:space="preserve"> </w:t>
      </w:r>
      <w:r>
        <w:rPr>
          <w:sz w:val="20"/>
        </w:rPr>
        <w:t>identidade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RG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Cadastro</w:t>
      </w:r>
      <w:r>
        <w:rPr>
          <w:spacing w:val="-2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 Pessoas</w:t>
      </w:r>
      <w:r>
        <w:rPr>
          <w:spacing w:val="-1"/>
          <w:sz w:val="20"/>
        </w:rPr>
        <w:t xml:space="preserve"> </w:t>
      </w:r>
      <w:r>
        <w:rPr>
          <w:sz w:val="20"/>
        </w:rPr>
        <w:t>Físicas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Ministério</w:t>
      </w:r>
      <w:r>
        <w:rPr>
          <w:spacing w:val="-2"/>
          <w:sz w:val="20"/>
        </w:rPr>
        <w:t xml:space="preserve"> </w:t>
      </w:r>
      <w:r>
        <w:rPr>
          <w:sz w:val="20"/>
        </w:rPr>
        <w:t>da Fazenda</w:t>
      </w:r>
      <w:r>
        <w:rPr>
          <w:spacing w:val="7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CNPF/MF.</w:t>
      </w:r>
    </w:p>
    <w:p w:rsidR="00EF5D2E" w:rsidRDefault="00557DED">
      <w:pPr>
        <w:pStyle w:val="PargrafodaLista"/>
        <w:numPr>
          <w:ilvl w:val="2"/>
          <w:numId w:val="15"/>
        </w:numPr>
        <w:tabs>
          <w:tab w:val="left" w:pos="1803"/>
        </w:tabs>
        <w:ind w:right="716" w:firstLine="0"/>
        <w:jc w:val="both"/>
        <w:rPr>
          <w:sz w:val="20"/>
        </w:rPr>
      </w:pPr>
      <w:r>
        <w:rPr>
          <w:sz w:val="20"/>
        </w:rPr>
        <w:t>Indicação do representante da CONTRATADA durante a execução do contr</w:t>
      </w:r>
      <w:r>
        <w:rPr>
          <w:sz w:val="20"/>
        </w:rPr>
        <w:t>ato a fim</w:t>
      </w:r>
      <w:r>
        <w:rPr>
          <w:spacing w:val="55"/>
          <w:sz w:val="20"/>
        </w:rPr>
        <w:t xml:space="preserve"> </w:t>
      </w:r>
      <w:r>
        <w:rPr>
          <w:sz w:val="20"/>
        </w:rPr>
        <w:t>de garantir</w:t>
      </w:r>
      <w:r>
        <w:rPr>
          <w:spacing w:val="1"/>
          <w:sz w:val="20"/>
        </w:rPr>
        <w:t xml:space="preserve"> </w:t>
      </w:r>
      <w:r>
        <w:rPr>
          <w:sz w:val="20"/>
        </w:rPr>
        <w:t>seu cumprimento de acordo com as diretrizes estabelecidas para sua realização, o qual responderá ainda,</w:t>
      </w:r>
      <w:r>
        <w:rPr>
          <w:spacing w:val="-5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-1"/>
          <w:sz w:val="20"/>
        </w:rPr>
        <w:t xml:space="preserve"> </w:t>
      </w:r>
      <w:r>
        <w:rPr>
          <w:sz w:val="20"/>
        </w:rPr>
        <w:t>atos e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comunicações formais</w:t>
      </w:r>
      <w:r>
        <w:rPr>
          <w:spacing w:val="-1"/>
          <w:sz w:val="20"/>
        </w:rPr>
        <w:t xml:space="preserve"> </w:t>
      </w:r>
      <w:r>
        <w:rPr>
          <w:sz w:val="20"/>
        </w:rPr>
        <w:t>expedidas</w:t>
      </w:r>
      <w:r>
        <w:rPr>
          <w:spacing w:val="2"/>
          <w:sz w:val="20"/>
        </w:rPr>
        <w:t xml:space="preserve"> </w:t>
      </w:r>
      <w:r>
        <w:rPr>
          <w:sz w:val="20"/>
        </w:rPr>
        <w:t>pelo SEMAE.</w:t>
      </w:r>
    </w:p>
    <w:p w:rsidR="00EF5D2E" w:rsidRDefault="00557DED">
      <w:pPr>
        <w:pStyle w:val="PargrafodaLista"/>
        <w:numPr>
          <w:ilvl w:val="2"/>
          <w:numId w:val="15"/>
        </w:numPr>
        <w:tabs>
          <w:tab w:val="left" w:pos="1803"/>
        </w:tabs>
        <w:ind w:right="713" w:firstLine="0"/>
        <w:jc w:val="both"/>
        <w:rPr>
          <w:sz w:val="20"/>
        </w:rPr>
      </w:pP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ocorrido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envolvam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legal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 após a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envelopes.</w:t>
      </w:r>
    </w:p>
    <w:p w:rsidR="00EF5D2E" w:rsidRDefault="00557DED">
      <w:pPr>
        <w:pStyle w:val="PargrafodaLista"/>
        <w:numPr>
          <w:ilvl w:val="2"/>
          <w:numId w:val="15"/>
        </w:numPr>
        <w:tabs>
          <w:tab w:val="left" w:pos="1803"/>
        </w:tabs>
        <w:ind w:right="717" w:firstLine="0"/>
        <w:jc w:val="both"/>
        <w:rPr>
          <w:sz w:val="20"/>
        </w:rPr>
      </w:pPr>
      <w:r>
        <w:rPr>
          <w:sz w:val="20"/>
        </w:rPr>
        <w:t>Instrumento público ou particular de mandato, este último com firma reconhecida em cartório ou</w:t>
      </w:r>
      <w:r>
        <w:rPr>
          <w:spacing w:val="1"/>
          <w:sz w:val="20"/>
        </w:rPr>
        <w:t xml:space="preserve"> </w:t>
      </w:r>
      <w:r>
        <w:rPr>
          <w:sz w:val="20"/>
        </w:rPr>
        <w:t>mediante apresentação de documento oficial com foto que comprove a autenticidade da assinatura por</w:t>
      </w:r>
      <w:r>
        <w:rPr>
          <w:spacing w:val="1"/>
          <w:sz w:val="20"/>
        </w:rPr>
        <w:t xml:space="preserve"> </w:t>
      </w:r>
      <w:r>
        <w:rPr>
          <w:sz w:val="20"/>
        </w:rPr>
        <w:t>servidor público,</w:t>
      </w:r>
      <w:r>
        <w:rPr>
          <w:spacing w:val="1"/>
          <w:sz w:val="20"/>
        </w:rPr>
        <w:t xml:space="preserve"> </w:t>
      </w:r>
      <w:r>
        <w:rPr>
          <w:sz w:val="20"/>
        </w:rPr>
        <w:t>outorgando poderes ao</w:t>
      </w:r>
      <w:r>
        <w:rPr>
          <w:spacing w:val="1"/>
          <w:sz w:val="20"/>
        </w:rPr>
        <w:t xml:space="preserve"> </w:t>
      </w:r>
      <w:r>
        <w:rPr>
          <w:sz w:val="20"/>
        </w:rPr>
        <w:t>signatário</w:t>
      </w:r>
      <w:r>
        <w:rPr>
          <w:spacing w:val="1"/>
          <w:sz w:val="20"/>
        </w:rPr>
        <w:t xml:space="preserve"> </w:t>
      </w:r>
      <w:r>
        <w:rPr>
          <w:sz w:val="20"/>
        </w:rPr>
        <w:t>da contratação, quando</w:t>
      </w:r>
      <w:r>
        <w:rPr>
          <w:spacing w:val="1"/>
          <w:sz w:val="20"/>
        </w:rPr>
        <w:t xml:space="preserve"> </w:t>
      </w:r>
      <w:r>
        <w:rPr>
          <w:sz w:val="20"/>
        </w:rPr>
        <w:t>não 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 sócio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diretor</w:t>
      </w:r>
      <w:r>
        <w:rPr>
          <w:spacing w:val="1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"/>
          <w:sz w:val="20"/>
        </w:rPr>
        <w:t xml:space="preserve"> </w:t>
      </w:r>
      <w:r>
        <w:rPr>
          <w:sz w:val="20"/>
        </w:rPr>
        <w:t>através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estatuto ou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social</w:t>
      </w:r>
      <w:r>
        <w:rPr>
          <w:sz w:val="20"/>
        </w:rPr>
        <w:t>.</w:t>
      </w:r>
    </w:p>
    <w:p w:rsidR="00EF5D2E" w:rsidRDefault="00557DED">
      <w:pPr>
        <w:pStyle w:val="PargrafodaLista"/>
        <w:numPr>
          <w:ilvl w:val="1"/>
          <w:numId w:val="15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O prazo para assinatura da Ata poderá ser prorrogado uma única vez, por igual período, desde que haja</w:t>
      </w:r>
      <w:r>
        <w:rPr>
          <w:spacing w:val="-53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assinalado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ocorra</w:t>
      </w:r>
      <w:r>
        <w:rPr>
          <w:spacing w:val="1"/>
          <w:sz w:val="20"/>
        </w:rPr>
        <w:t xml:space="preserve"> </w:t>
      </w:r>
      <w:r>
        <w:rPr>
          <w:sz w:val="20"/>
        </w:rPr>
        <w:t>motivo</w:t>
      </w:r>
      <w:r>
        <w:rPr>
          <w:spacing w:val="1"/>
          <w:sz w:val="20"/>
        </w:rPr>
        <w:t xml:space="preserve"> </w:t>
      </w:r>
      <w:r>
        <w:rPr>
          <w:sz w:val="20"/>
        </w:rPr>
        <w:t>justo,</w:t>
      </w:r>
      <w:r>
        <w:rPr>
          <w:spacing w:val="1"/>
          <w:sz w:val="20"/>
        </w:rPr>
        <w:t xml:space="preserve"> </w:t>
      </w:r>
      <w:r>
        <w:rPr>
          <w:sz w:val="20"/>
        </w:rPr>
        <w:t>aceito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Administração.</w:t>
      </w:r>
    </w:p>
    <w:p w:rsidR="00EF5D2E" w:rsidRDefault="00557DED">
      <w:pPr>
        <w:pStyle w:val="PargrafodaLista"/>
        <w:numPr>
          <w:ilvl w:val="1"/>
          <w:numId w:val="15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Por ocasião da convocação para assinatura da ata,</w:t>
      </w:r>
      <w:r>
        <w:rPr>
          <w:spacing w:val="1"/>
          <w:sz w:val="20"/>
        </w:rPr>
        <w:t xml:space="preserve"> </w:t>
      </w:r>
      <w:r>
        <w:rPr>
          <w:sz w:val="20"/>
        </w:rPr>
        <w:t>o SEMAE deverá consultar a regularidade 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 perante o Cadastro Nacional de Empresas Inidôneas e Suspensas (Ceis), o Cadastro Nacional</w:t>
      </w:r>
      <w:r>
        <w:rPr>
          <w:spacing w:val="1"/>
          <w:sz w:val="20"/>
        </w:rPr>
        <w:t xml:space="preserve"> </w:t>
      </w:r>
      <w:r>
        <w:rPr>
          <w:sz w:val="20"/>
        </w:rPr>
        <w:t>de Empresas Punidas (Cnep), o Cadastro da Autarquia e o Cad</w:t>
      </w:r>
      <w:r>
        <w:rPr>
          <w:sz w:val="20"/>
        </w:rPr>
        <w:t>astro de empresas punidas pelo TCE/SP e</w:t>
      </w:r>
      <w:r>
        <w:rPr>
          <w:spacing w:val="1"/>
          <w:sz w:val="20"/>
        </w:rPr>
        <w:t xml:space="preserve"> </w:t>
      </w:r>
      <w:r>
        <w:rPr>
          <w:sz w:val="20"/>
        </w:rPr>
        <w:t>verificar a validade dos documentos de habilitação fiscal, social e trabalhista apresentados na licitação, 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consulta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oficiais,</w:t>
      </w:r>
      <w:r>
        <w:rPr>
          <w:spacing w:val="1"/>
          <w:sz w:val="20"/>
        </w:rPr>
        <w:t xml:space="preserve"> </w:t>
      </w:r>
      <w:r>
        <w:rPr>
          <w:sz w:val="20"/>
        </w:rPr>
        <w:t>certificando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autos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anexando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</w:t>
      </w:r>
      <w:r>
        <w:rPr>
          <w:sz w:val="20"/>
        </w:rPr>
        <w:t>umentos</w:t>
      </w:r>
      <w:r>
        <w:rPr>
          <w:spacing w:val="-1"/>
          <w:sz w:val="20"/>
        </w:rPr>
        <w:t xml:space="preserve"> </w:t>
      </w:r>
      <w:r>
        <w:rPr>
          <w:sz w:val="20"/>
        </w:rPr>
        <w:t>obtidos.</w:t>
      </w:r>
    </w:p>
    <w:p w:rsidR="00EF5D2E" w:rsidRDefault="00557DED">
      <w:pPr>
        <w:pStyle w:val="PargrafodaLista"/>
        <w:numPr>
          <w:ilvl w:val="2"/>
          <w:numId w:val="15"/>
        </w:numPr>
        <w:tabs>
          <w:tab w:val="left" w:pos="1803"/>
        </w:tabs>
        <w:ind w:right="713" w:firstLine="0"/>
        <w:jc w:val="both"/>
        <w:rPr>
          <w:sz w:val="20"/>
        </w:rPr>
      </w:pPr>
      <w:r>
        <w:rPr>
          <w:sz w:val="20"/>
        </w:rPr>
        <w:t>Se não for possível atualizá-los por meio eletrônico, a detentora da ata será notificada para, no</w:t>
      </w:r>
      <w:r>
        <w:rPr>
          <w:spacing w:val="1"/>
          <w:sz w:val="20"/>
        </w:rPr>
        <w:t xml:space="preserve"> </w:t>
      </w:r>
      <w:r>
        <w:rPr>
          <w:sz w:val="20"/>
        </w:rPr>
        <w:t>prazo de 02 (dois) dias úteis, comprovar a sua situação de regularidade, mediante a apresentação das</w:t>
      </w:r>
      <w:r>
        <w:rPr>
          <w:spacing w:val="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2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z w:val="20"/>
        </w:rPr>
        <w:t xml:space="preserve"> de</w:t>
      </w:r>
      <w:r>
        <w:rPr>
          <w:spacing w:val="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</w:p>
    <w:p w:rsidR="00EF5D2E" w:rsidRDefault="00557DED">
      <w:pPr>
        <w:pStyle w:val="PargrafodaLista"/>
        <w:numPr>
          <w:ilvl w:val="1"/>
          <w:numId w:val="15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1384175</wp:posOffset>
            </wp:positionV>
            <wp:extent cx="73510" cy="109833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recusa</w:t>
      </w:r>
      <w:r>
        <w:rPr>
          <w:spacing w:val="1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assinar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enseja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55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1"/>
          <w:sz w:val="20"/>
        </w:rPr>
        <w:t xml:space="preserve"> </w:t>
      </w:r>
      <w:r>
        <w:rPr>
          <w:sz w:val="20"/>
        </w:rPr>
        <w:t>neste Edital, 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garantia de proposta, quando</w:t>
      </w:r>
      <w:r>
        <w:rPr>
          <w:spacing w:val="1"/>
          <w:sz w:val="20"/>
        </w:rPr>
        <w:t xml:space="preserve"> </w:t>
      </w:r>
      <w:r>
        <w:rPr>
          <w:sz w:val="20"/>
        </w:rPr>
        <w:t>houver,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autoriza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Autarquia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acionar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houver.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14.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FORMALIZAÇÃO DO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CONTRATO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ind w:right="712" w:firstLine="0"/>
        <w:jc w:val="both"/>
        <w:rPr>
          <w:sz w:val="20"/>
        </w:rPr>
      </w:pPr>
      <w:r>
        <w:rPr>
          <w:sz w:val="20"/>
        </w:rPr>
        <w:t>A eventual contratação do fornecedor registrado deverá ser formalizada dentro do prazo de vigência da</w:t>
      </w:r>
      <w:r>
        <w:rPr>
          <w:spacing w:val="1"/>
          <w:sz w:val="20"/>
        </w:rPr>
        <w:t xml:space="preserve"> </w:t>
      </w:r>
      <w:r>
        <w:rPr>
          <w:sz w:val="20"/>
        </w:rPr>
        <w:t>Ata, mediante a emissão da Autorização de Fornecimento, conforme modelo constante do Anexo IV, e</w:t>
      </w:r>
      <w:r>
        <w:rPr>
          <w:spacing w:val="1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-2"/>
          <w:sz w:val="20"/>
        </w:rPr>
        <w:t xml:space="preserve"> </w:t>
      </w:r>
      <w:r>
        <w:rPr>
          <w:sz w:val="20"/>
        </w:rPr>
        <w:t>Nota</w:t>
      </w:r>
      <w:r>
        <w:rPr>
          <w:spacing w:val="1"/>
          <w:sz w:val="20"/>
        </w:rPr>
        <w:t xml:space="preserve"> </w:t>
      </w:r>
      <w:r>
        <w:rPr>
          <w:sz w:val="20"/>
        </w:rPr>
        <w:t>de Empenho,</w:t>
      </w:r>
      <w:r>
        <w:rPr>
          <w:spacing w:val="-1"/>
          <w:sz w:val="20"/>
        </w:rPr>
        <w:t xml:space="preserve"> </w:t>
      </w:r>
      <w:r>
        <w:rPr>
          <w:sz w:val="20"/>
        </w:rPr>
        <w:t>ficando dispensada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contratual.</w:t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19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remetida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via</w:t>
      </w:r>
      <w:r>
        <w:rPr>
          <w:spacing w:val="1"/>
          <w:sz w:val="20"/>
        </w:rPr>
        <w:t xml:space="preserve"> </w:t>
      </w:r>
      <w:r>
        <w:rPr>
          <w:sz w:val="20"/>
        </w:rPr>
        <w:t>corr</w:t>
      </w:r>
      <w:r>
        <w:rPr>
          <w:sz w:val="20"/>
        </w:rPr>
        <w:t>eio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 deverá</w:t>
      </w:r>
      <w:r>
        <w:rPr>
          <w:spacing w:val="-53"/>
          <w:sz w:val="20"/>
        </w:rPr>
        <w:t xml:space="preserve"> </w:t>
      </w:r>
      <w:r>
        <w:rPr>
          <w:sz w:val="20"/>
        </w:rPr>
        <w:t>devolver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assinada em</w:t>
      </w:r>
      <w:r>
        <w:rPr>
          <w:spacing w:val="2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48</w:t>
      </w:r>
      <w:r>
        <w:rPr>
          <w:spacing w:val="-1"/>
          <w:sz w:val="20"/>
        </w:rPr>
        <w:t xml:space="preserve"> </w:t>
      </w:r>
      <w:r>
        <w:rPr>
          <w:sz w:val="20"/>
        </w:rPr>
        <w:t>(quarenta</w:t>
      </w:r>
      <w:r>
        <w:rPr>
          <w:spacing w:val="-2"/>
          <w:sz w:val="20"/>
        </w:rPr>
        <w:t xml:space="preserve"> </w:t>
      </w:r>
      <w:r>
        <w:rPr>
          <w:sz w:val="20"/>
        </w:rPr>
        <w:t>e oito)</w:t>
      </w:r>
      <w:r>
        <w:rPr>
          <w:spacing w:val="-2"/>
          <w:sz w:val="20"/>
        </w:rPr>
        <w:t xml:space="preserve"> </w:t>
      </w:r>
      <w:r>
        <w:rPr>
          <w:sz w:val="20"/>
        </w:rPr>
        <w:t>horas,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2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decair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direito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EF5D2E" w:rsidRDefault="00557DED">
      <w:pPr>
        <w:pStyle w:val="PargrafodaLista"/>
        <w:numPr>
          <w:ilvl w:val="2"/>
          <w:numId w:val="14"/>
        </w:numPr>
        <w:tabs>
          <w:tab w:val="left" w:pos="1803"/>
        </w:tabs>
        <w:ind w:right="719" w:firstLine="0"/>
        <w:jc w:val="both"/>
        <w:rPr>
          <w:sz w:val="20"/>
        </w:rPr>
      </w:pPr>
      <w:r>
        <w:rPr>
          <w:sz w:val="20"/>
        </w:rPr>
        <w:t>O prazo para devolução do documento poderá ser prorrogado uma única vez, por igual período,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 solicitação da adjudicatária e desde que ocorra motivo justo, aceito pelo contratante, e que seja</w:t>
      </w:r>
      <w:r>
        <w:rPr>
          <w:spacing w:val="1"/>
          <w:sz w:val="20"/>
        </w:rPr>
        <w:t xml:space="preserve"> </w:t>
      </w:r>
      <w:r>
        <w:rPr>
          <w:sz w:val="20"/>
        </w:rPr>
        <w:t>formulada</w:t>
      </w:r>
      <w:r>
        <w:rPr>
          <w:spacing w:val="-2"/>
          <w:sz w:val="20"/>
        </w:rPr>
        <w:t xml:space="preserve"> </w:t>
      </w:r>
      <w:r>
        <w:rPr>
          <w:sz w:val="20"/>
        </w:rPr>
        <w:t>antes 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assinalado.</w:t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A recusa injustificada do adjudicatário em assinar o documento no prazo estabelecido caracterizará 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2"/>
          <w:sz w:val="20"/>
        </w:rPr>
        <w:t xml:space="preserve"> </w:t>
      </w:r>
      <w:r>
        <w:rPr>
          <w:sz w:val="20"/>
        </w:rPr>
        <w:t>e o</w:t>
      </w:r>
      <w:r>
        <w:rPr>
          <w:spacing w:val="-2"/>
          <w:sz w:val="20"/>
        </w:rPr>
        <w:t xml:space="preserve"> </w:t>
      </w:r>
      <w:r>
        <w:rPr>
          <w:sz w:val="20"/>
        </w:rPr>
        <w:t>sujeitará às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 estabelecidas.</w:t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Na hipótese da cláusula 14.3, os licitantes remanescentes poderão ser convocados, respeitada a ordem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de classificação, para celebrar a contratação ou retirar </w:t>
      </w:r>
      <w:r>
        <w:rPr>
          <w:sz w:val="20"/>
        </w:rPr>
        <w:t>o instrumento equivalente, nas condições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Caso nenhum dos licitantes aceite contratar nos termos previstos na cláusula 14.4, 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2"/>
          <w:sz w:val="20"/>
        </w:rPr>
        <w:t xml:space="preserve"> </w:t>
      </w:r>
      <w:r>
        <w:rPr>
          <w:sz w:val="20"/>
        </w:rPr>
        <w:t>estimado,</w:t>
      </w:r>
      <w:r>
        <w:rPr>
          <w:spacing w:val="-1"/>
          <w:sz w:val="20"/>
        </w:rPr>
        <w:t xml:space="preserve"> </w:t>
      </w:r>
      <w:r>
        <w:rPr>
          <w:sz w:val="20"/>
        </w:rPr>
        <w:t>poderá:</w:t>
      </w:r>
    </w:p>
    <w:p w:rsidR="00EF5D2E" w:rsidRDefault="00557DED">
      <w:pPr>
        <w:pStyle w:val="PargrafodaLista"/>
        <w:numPr>
          <w:ilvl w:val="0"/>
          <w:numId w:val="13"/>
        </w:numPr>
        <w:tabs>
          <w:tab w:val="left" w:pos="1369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convocar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n</w:t>
      </w:r>
      <w:r>
        <w:rPr>
          <w:sz w:val="20"/>
        </w:rPr>
        <w:t>egociação,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obtenção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 melhor, mesmo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ou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desconto do</w:t>
      </w:r>
      <w:r>
        <w:rPr>
          <w:spacing w:val="-2"/>
          <w:sz w:val="20"/>
        </w:rPr>
        <w:t xml:space="preserve"> </w:t>
      </w:r>
      <w:r>
        <w:rPr>
          <w:sz w:val="20"/>
        </w:rPr>
        <w:t>adjudicatário;</w:t>
      </w:r>
    </w:p>
    <w:p w:rsidR="00EF5D2E" w:rsidRDefault="00557DED">
      <w:pPr>
        <w:pStyle w:val="PargrafodaLista"/>
        <w:numPr>
          <w:ilvl w:val="0"/>
          <w:numId w:val="13"/>
        </w:numPr>
        <w:tabs>
          <w:tab w:val="left" w:pos="1369"/>
        </w:tabs>
        <w:ind w:right="717" w:firstLine="0"/>
        <w:jc w:val="both"/>
        <w:rPr>
          <w:sz w:val="20"/>
        </w:rPr>
      </w:pPr>
      <w:r>
        <w:rPr>
          <w:sz w:val="20"/>
        </w:rPr>
        <w:t>adjudicar e celebrar o contrato nas condições ofertadas pelos licitantes remanescentes, atendida 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classificatória,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frustrada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 de</w:t>
      </w:r>
      <w:r>
        <w:rPr>
          <w:spacing w:val="-1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condição.</w:t>
      </w:r>
    </w:p>
    <w:p w:rsidR="00EF5D2E" w:rsidRDefault="00557DED">
      <w:pPr>
        <w:pStyle w:val="PargrafodaLista"/>
        <w:numPr>
          <w:ilvl w:val="1"/>
          <w:numId w:val="14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Por ocasião da convocação para assinatura do contrato, a contratante deverá consultar a 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5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54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Cadastro</w:t>
      </w:r>
      <w:r>
        <w:rPr>
          <w:spacing w:val="51"/>
          <w:sz w:val="20"/>
        </w:rPr>
        <w:t xml:space="preserve"> </w:t>
      </w:r>
      <w:r>
        <w:rPr>
          <w:sz w:val="20"/>
        </w:rPr>
        <w:t>Nacional</w:t>
      </w:r>
      <w:r>
        <w:rPr>
          <w:spacing w:val="54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Empresas</w:t>
      </w:r>
      <w:r>
        <w:rPr>
          <w:spacing w:val="6"/>
          <w:sz w:val="20"/>
        </w:rPr>
        <w:t xml:space="preserve"> </w:t>
      </w:r>
      <w:r>
        <w:rPr>
          <w:sz w:val="20"/>
        </w:rPr>
        <w:t>Inidôneas</w:t>
      </w:r>
      <w:r>
        <w:rPr>
          <w:spacing w:val="53"/>
          <w:sz w:val="20"/>
        </w:rPr>
        <w:t xml:space="preserve"> </w:t>
      </w:r>
      <w:r>
        <w:rPr>
          <w:sz w:val="20"/>
        </w:rPr>
        <w:t>e</w:t>
      </w:r>
      <w:r>
        <w:rPr>
          <w:spacing w:val="54"/>
          <w:sz w:val="20"/>
        </w:rPr>
        <w:t xml:space="preserve"> </w:t>
      </w:r>
      <w:r>
        <w:rPr>
          <w:sz w:val="20"/>
        </w:rPr>
        <w:t>Suspensas</w:t>
      </w:r>
      <w:r>
        <w:rPr>
          <w:spacing w:val="53"/>
          <w:sz w:val="20"/>
        </w:rPr>
        <w:t xml:space="preserve"> </w:t>
      </w:r>
      <w:r>
        <w:rPr>
          <w:sz w:val="20"/>
        </w:rPr>
        <w:t>(Ceis),</w:t>
      </w:r>
      <w:r>
        <w:rPr>
          <w:spacing w:val="51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Cadastro</w:t>
      </w:r>
      <w:r>
        <w:rPr>
          <w:spacing w:val="-54"/>
          <w:sz w:val="20"/>
        </w:rPr>
        <w:t xml:space="preserve"> </w:t>
      </w:r>
      <w:r>
        <w:rPr>
          <w:sz w:val="20"/>
        </w:rPr>
        <w:t>Nacional de Empresas Punidas (Cnep), o Cadastro da Autarquia e o Cadastro de empresas punidas pelo</w:t>
      </w:r>
      <w:r>
        <w:rPr>
          <w:spacing w:val="1"/>
          <w:sz w:val="20"/>
        </w:rPr>
        <w:t xml:space="preserve"> </w:t>
      </w:r>
      <w:r>
        <w:rPr>
          <w:sz w:val="20"/>
        </w:rPr>
        <w:t>TCE/SP e verificar a validade dos documentos de habilitação fiscal, social e trabalhista apresentados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 por meio de consulta aos sítios eletrônicos oficiais, certificando nos autos a regularidade e anexando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 obtidos.</w:t>
      </w:r>
    </w:p>
    <w:p w:rsidR="00EF5D2E" w:rsidRDefault="00557DED">
      <w:pPr>
        <w:pStyle w:val="PargrafodaLista"/>
        <w:numPr>
          <w:ilvl w:val="2"/>
          <w:numId w:val="14"/>
        </w:numPr>
        <w:tabs>
          <w:tab w:val="left" w:pos="1803"/>
        </w:tabs>
        <w:ind w:right="712" w:firstLine="0"/>
        <w:jc w:val="both"/>
        <w:rPr>
          <w:sz w:val="20"/>
        </w:rPr>
      </w:pPr>
      <w:r>
        <w:rPr>
          <w:sz w:val="20"/>
        </w:rPr>
        <w:t>Se não for possível atualizá-los por meio eletrônico, a adjudicatária será notificada para, no prazo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 02 (dois) dias </w:t>
      </w:r>
      <w:r>
        <w:rPr>
          <w:sz w:val="20"/>
        </w:rPr>
        <w:t>úteis, comprovar a sua situação de regularidade de que trata a cláusula 14.6.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 pena de decair</w:t>
      </w:r>
      <w:r>
        <w:rPr>
          <w:spacing w:val="-1"/>
          <w:sz w:val="20"/>
        </w:rPr>
        <w:t xml:space="preserve"> </w:t>
      </w:r>
      <w:r>
        <w:rPr>
          <w:sz w:val="20"/>
        </w:rPr>
        <w:t>do direito à contratação.</w:t>
      </w:r>
    </w:p>
    <w:p w:rsidR="00EF5D2E" w:rsidRDefault="00EF5D2E">
      <w:pPr>
        <w:pStyle w:val="Corpodetexto"/>
        <w:spacing w:before="10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4990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15.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INFRAÇÕES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lei,</w:t>
      </w:r>
      <w:r>
        <w:rPr>
          <w:spacing w:val="1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culpa: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ind w:left="1135" w:right="725" w:firstLine="0"/>
        <w:rPr>
          <w:sz w:val="20"/>
        </w:rPr>
      </w:pPr>
      <w:r>
        <w:rPr>
          <w:sz w:val="20"/>
        </w:rPr>
        <w:t>Der</w:t>
      </w:r>
      <w:r>
        <w:rPr>
          <w:spacing w:val="29"/>
          <w:sz w:val="20"/>
        </w:rPr>
        <w:t xml:space="preserve"> </w:t>
      </w:r>
      <w:r>
        <w:rPr>
          <w:sz w:val="20"/>
        </w:rPr>
        <w:t>causa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0"/>
          <w:sz w:val="20"/>
        </w:rPr>
        <w:t xml:space="preserve"> </w:t>
      </w:r>
      <w:r>
        <w:rPr>
          <w:sz w:val="20"/>
        </w:rPr>
        <w:t>parcial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contrato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30"/>
          <w:sz w:val="20"/>
        </w:rPr>
        <w:t xml:space="preserve"> </w:t>
      </w:r>
      <w:r>
        <w:rPr>
          <w:sz w:val="20"/>
        </w:rPr>
        <w:t>cause</w:t>
      </w:r>
      <w:r>
        <w:rPr>
          <w:spacing w:val="28"/>
          <w:sz w:val="20"/>
        </w:rPr>
        <w:t xml:space="preserve"> </w:t>
      </w:r>
      <w:r>
        <w:rPr>
          <w:sz w:val="20"/>
        </w:rPr>
        <w:t>grave</w:t>
      </w:r>
      <w:r>
        <w:rPr>
          <w:spacing w:val="30"/>
          <w:sz w:val="20"/>
        </w:rPr>
        <w:t xml:space="preserve"> </w:t>
      </w:r>
      <w:r>
        <w:rPr>
          <w:sz w:val="20"/>
        </w:rPr>
        <w:t>dano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28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 públicos ou 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Deixar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entregar</w:t>
      </w:r>
      <w:r>
        <w:rPr>
          <w:spacing w:val="45"/>
          <w:sz w:val="20"/>
        </w:rPr>
        <w:t xml:space="preserve"> </w:t>
      </w:r>
      <w:r>
        <w:rPr>
          <w:sz w:val="20"/>
        </w:rPr>
        <w:t>qualquer</w:t>
      </w:r>
      <w:r>
        <w:rPr>
          <w:spacing w:val="44"/>
          <w:sz w:val="20"/>
        </w:rPr>
        <w:t xml:space="preserve"> </w:t>
      </w:r>
      <w:r>
        <w:rPr>
          <w:sz w:val="20"/>
        </w:rPr>
        <w:t>documento</w:t>
      </w:r>
      <w:r>
        <w:rPr>
          <w:spacing w:val="44"/>
          <w:sz w:val="20"/>
        </w:rPr>
        <w:t xml:space="preserve"> </w:t>
      </w:r>
      <w:r>
        <w:rPr>
          <w:sz w:val="20"/>
        </w:rPr>
        <w:t>que</w:t>
      </w:r>
      <w:r>
        <w:rPr>
          <w:spacing w:val="45"/>
          <w:sz w:val="20"/>
        </w:rPr>
        <w:t xml:space="preserve"> </w:t>
      </w:r>
      <w:r>
        <w:rPr>
          <w:sz w:val="20"/>
        </w:rPr>
        <w:t>tenha</w:t>
      </w:r>
      <w:r>
        <w:rPr>
          <w:spacing w:val="46"/>
          <w:sz w:val="20"/>
        </w:rPr>
        <w:t xml:space="preserve"> </w:t>
      </w:r>
      <w:r>
        <w:rPr>
          <w:sz w:val="20"/>
        </w:rPr>
        <w:t>sido</w:t>
      </w:r>
      <w:r>
        <w:rPr>
          <w:spacing w:val="42"/>
          <w:sz w:val="20"/>
        </w:rPr>
        <w:t xml:space="preserve"> </w:t>
      </w:r>
      <w:r>
        <w:rPr>
          <w:sz w:val="20"/>
        </w:rPr>
        <w:t>solicitado</w:t>
      </w:r>
      <w:r>
        <w:rPr>
          <w:spacing w:val="44"/>
          <w:sz w:val="20"/>
        </w:rPr>
        <w:t xml:space="preserve"> </w:t>
      </w:r>
      <w:r>
        <w:rPr>
          <w:sz w:val="20"/>
        </w:rPr>
        <w:t>pelo</w:t>
      </w:r>
      <w:r>
        <w:rPr>
          <w:spacing w:val="45"/>
          <w:sz w:val="20"/>
        </w:rPr>
        <w:t xml:space="preserve"> </w:t>
      </w:r>
      <w:r>
        <w:rPr>
          <w:sz w:val="20"/>
        </w:rPr>
        <w:t>agente</w:t>
      </w:r>
      <w:r>
        <w:rPr>
          <w:spacing w:val="42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ind w:left="1135" w:right="714" w:firstLine="0"/>
        <w:rPr>
          <w:sz w:val="20"/>
        </w:rPr>
      </w:pPr>
      <w:r>
        <w:rPr>
          <w:sz w:val="20"/>
        </w:rPr>
        <w:t>Salvo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fato</w:t>
      </w:r>
      <w:r>
        <w:rPr>
          <w:spacing w:val="10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2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1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1"/>
          <w:sz w:val="20"/>
        </w:rPr>
        <w:t xml:space="preserve"> </w:t>
      </w:r>
      <w:r>
        <w:rPr>
          <w:sz w:val="20"/>
        </w:rPr>
        <w:t>não</w:t>
      </w:r>
      <w:r>
        <w:rPr>
          <w:spacing w:val="10"/>
          <w:sz w:val="20"/>
        </w:rPr>
        <w:t xml:space="preserve"> </w:t>
      </w:r>
      <w:r>
        <w:rPr>
          <w:sz w:val="20"/>
        </w:rPr>
        <w:t>mantiver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22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quando: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spacing w:line="228" w:lineRule="exact"/>
        <w:ind w:hanging="23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enviar 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último</w:t>
      </w:r>
      <w:r>
        <w:rPr>
          <w:spacing w:val="-3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negociação;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Pedir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competitiva;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 amostra;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ind w:left="1135" w:right="726" w:firstLine="0"/>
        <w:rPr>
          <w:sz w:val="20"/>
        </w:rPr>
      </w:pPr>
      <w:r>
        <w:rPr>
          <w:sz w:val="20"/>
        </w:rPr>
        <w:t>Não</w:t>
      </w:r>
      <w:r>
        <w:rPr>
          <w:spacing w:val="39"/>
          <w:sz w:val="20"/>
        </w:rPr>
        <w:t xml:space="preserve"> </w:t>
      </w:r>
      <w:r>
        <w:rPr>
          <w:sz w:val="20"/>
        </w:rPr>
        <w:t>celebrar</w:t>
      </w:r>
      <w:r>
        <w:rPr>
          <w:spacing w:val="41"/>
          <w:sz w:val="20"/>
        </w:rPr>
        <w:t xml:space="preserve"> </w:t>
      </w:r>
      <w:r>
        <w:rPr>
          <w:sz w:val="20"/>
        </w:rPr>
        <w:t>o</w:t>
      </w:r>
      <w:r>
        <w:rPr>
          <w:spacing w:val="38"/>
          <w:sz w:val="20"/>
        </w:rPr>
        <w:t xml:space="preserve"> </w:t>
      </w:r>
      <w:r>
        <w:rPr>
          <w:sz w:val="20"/>
        </w:rPr>
        <w:t>contrato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40"/>
          <w:sz w:val="20"/>
        </w:rPr>
        <w:t xml:space="preserve"> </w:t>
      </w:r>
      <w:r>
        <w:rPr>
          <w:sz w:val="20"/>
        </w:rPr>
        <w:t>entregar</w:t>
      </w:r>
      <w:r>
        <w:rPr>
          <w:spacing w:val="41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0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40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falsa;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Fraudar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ou 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especial</w:t>
      </w:r>
      <w:r>
        <w:rPr>
          <w:spacing w:val="-2"/>
          <w:sz w:val="20"/>
        </w:rPr>
        <w:t xml:space="preserve"> </w:t>
      </w:r>
      <w:r>
        <w:rPr>
          <w:sz w:val="20"/>
        </w:rPr>
        <w:t>quando: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Agir</w:t>
      </w:r>
      <w:r>
        <w:rPr>
          <w:spacing w:val="-1"/>
          <w:sz w:val="20"/>
        </w:rPr>
        <w:t xml:space="preserve"> </w:t>
      </w:r>
      <w:r>
        <w:rPr>
          <w:sz w:val="20"/>
        </w:rPr>
        <w:t>em 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lei;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Induzir</w:t>
      </w:r>
      <w:r>
        <w:rPr>
          <w:spacing w:val="-1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erro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:rsidR="00EF5D2E" w:rsidRDefault="00557DED">
      <w:pPr>
        <w:pStyle w:val="PargrafodaLista"/>
        <w:numPr>
          <w:ilvl w:val="3"/>
          <w:numId w:val="12"/>
        </w:numPr>
        <w:tabs>
          <w:tab w:val="left" w:pos="1640"/>
        </w:tabs>
        <w:ind w:left="1639" w:hanging="222"/>
        <w:rPr>
          <w:sz w:val="20"/>
        </w:rPr>
      </w:pPr>
      <w:r>
        <w:rPr>
          <w:noProof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507926</wp:posOffset>
            </wp:positionV>
            <wp:extent cx="73510" cy="109833"/>
            <wp:effectExtent l="0" t="0" r="0" b="0"/>
            <wp:wrapNone/>
            <wp:docPr id="6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deteriorada;</w:t>
      </w:r>
    </w:p>
    <w:p w:rsidR="00EF5D2E" w:rsidRDefault="00EF5D2E">
      <w:pPr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914"/>
        </w:tabs>
        <w:spacing w:before="93"/>
        <w:ind w:left="1913" w:hanging="779"/>
        <w:rPr>
          <w:sz w:val="20"/>
        </w:rPr>
      </w:pP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licitação;</w:t>
      </w:r>
    </w:p>
    <w:p w:rsidR="00EF5D2E" w:rsidRDefault="00557DED">
      <w:pPr>
        <w:pStyle w:val="PargrafodaLista"/>
        <w:numPr>
          <w:ilvl w:val="2"/>
          <w:numId w:val="12"/>
        </w:numPr>
        <w:tabs>
          <w:tab w:val="left" w:pos="1914"/>
        </w:tabs>
        <w:ind w:left="1913" w:hanging="779"/>
        <w:rPr>
          <w:sz w:val="20"/>
        </w:rPr>
      </w:pPr>
      <w:r>
        <w:rPr>
          <w:sz w:val="20"/>
        </w:rPr>
        <w:t>Praticar ato</w:t>
      </w:r>
      <w:r>
        <w:rPr>
          <w:spacing w:val="-1"/>
          <w:sz w:val="20"/>
        </w:rPr>
        <w:t xml:space="preserve"> </w:t>
      </w:r>
      <w:r>
        <w:rPr>
          <w:sz w:val="20"/>
        </w:rPr>
        <w:t>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3"/>
          <w:sz w:val="20"/>
        </w:rPr>
        <w:t xml:space="preserve"> </w:t>
      </w:r>
      <w:r>
        <w:rPr>
          <w:sz w:val="20"/>
        </w:rPr>
        <w:t>art. 5º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n.º</w:t>
      </w:r>
      <w:r>
        <w:rPr>
          <w:spacing w:val="-3"/>
          <w:sz w:val="20"/>
        </w:rPr>
        <w:t xml:space="preserve"> </w:t>
      </w:r>
      <w:r>
        <w:rPr>
          <w:sz w:val="20"/>
        </w:rPr>
        <w:t>12.846,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EF5D2E" w:rsidRDefault="00557DED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Considera-se</w:t>
      </w:r>
      <w:r>
        <w:rPr>
          <w:spacing w:val="-3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2"/>
          <w:sz w:val="20"/>
        </w:rPr>
        <w:t xml:space="preserve"> </w:t>
      </w:r>
      <w:r>
        <w:rPr>
          <w:sz w:val="20"/>
        </w:rPr>
        <w:t>ainda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útil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contratante:</w:t>
      </w:r>
    </w:p>
    <w:p w:rsidR="00EF5D2E" w:rsidRDefault="00557DED">
      <w:pPr>
        <w:pStyle w:val="PargrafodaLista"/>
        <w:numPr>
          <w:ilvl w:val="0"/>
          <w:numId w:val="11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acessória;</w:t>
      </w:r>
    </w:p>
    <w:p w:rsidR="00EF5D2E" w:rsidRDefault="00557DED">
      <w:pPr>
        <w:pStyle w:val="PargrafodaLista"/>
        <w:numPr>
          <w:ilvl w:val="0"/>
          <w:numId w:val="11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entrega em</w:t>
      </w:r>
      <w:r>
        <w:rPr>
          <w:spacing w:val="1"/>
          <w:sz w:val="20"/>
        </w:rPr>
        <w:t xml:space="preserve"> </w:t>
      </w:r>
      <w:r>
        <w:rPr>
          <w:sz w:val="20"/>
        </w:rPr>
        <w:t>atraso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execução;</w:t>
      </w:r>
    </w:p>
    <w:p w:rsidR="00EF5D2E" w:rsidRDefault="00557DED">
      <w:pPr>
        <w:pStyle w:val="PargrafodaLista"/>
        <w:numPr>
          <w:ilvl w:val="0"/>
          <w:numId w:val="11"/>
        </w:numPr>
        <w:tabs>
          <w:tab w:val="left" w:pos="1357"/>
        </w:tabs>
        <w:spacing w:before="1" w:line="229" w:lineRule="exact"/>
        <w:ind w:left="1356" w:hanging="222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cronograma;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F5D2E" w:rsidRDefault="00557DED">
      <w:pPr>
        <w:pStyle w:val="PargrafodaLista"/>
        <w:numPr>
          <w:ilvl w:val="0"/>
          <w:numId w:val="11"/>
        </w:numPr>
        <w:tabs>
          <w:tab w:val="left" w:pos="1369"/>
        </w:tabs>
        <w:ind w:left="1135" w:right="713" w:firstLine="0"/>
        <w:rPr>
          <w:sz w:val="20"/>
        </w:rPr>
      </w:pP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entrega</w:t>
      </w:r>
      <w:r>
        <w:rPr>
          <w:spacing w:val="12"/>
          <w:sz w:val="20"/>
        </w:rPr>
        <w:t xml:space="preserve"> </w:t>
      </w:r>
      <w:r>
        <w:rPr>
          <w:sz w:val="20"/>
        </w:rPr>
        <w:t>parcial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objeto</w:t>
      </w:r>
      <w:r>
        <w:rPr>
          <w:spacing w:val="1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relação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quantidade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2"/>
          <w:sz w:val="20"/>
        </w:rPr>
        <w:t xml:space="preserve"> </w:t>
      </w:r>
      <w:r>
        <w:rPr>
          <w:sz w:val="20"/>
        </w:rPr>
        <w:t>às</w:t>
      </w:r>
      <w:r>
        <w:rPr>
          <w:spacing w:val="10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1"/>
          <w:sz w:val="20"/>
        </w:rPr>
        <w:t xml:space="preserve"> </w:t>
      </w:r>
      <w:r>
        <w:rPr>
          <w:sz w:val="20"/>
        </w:rPr>
        <w:t>pré-</w:t>
      </w:r>
      <w:r>
        <w:rPr>
          <w:spacing w:val="-52"/>
          <w:sz w:val="20"/>
        </w:rPr>
        <w:t xml:space="preserve"> </w:t>
      </w:r>
      <w:r>
        <w:rPr>
          <w:sz w:val="20"/>
        </w:rPr>
        <w:t>determinadas.</w:t>
      </w:r>
    </w:p>
    <w:p w:rsidR="00EF5D2E" w:rsidRDefault="00557DED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total:</w:t>
      </w:r>
    </w:p>
    <w:p w:rsidR="00EF5D2E" w:rsidRDefault="00557DED">
      <w:pPr>
        <w:pStyle w:val="PargrafodaLista"/>
        <w:numPr>
          <w:ilvl w:val="0"/>
          <w:numId w:val="10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3"/>
          <w:sz w:val="20"/>
        </w:rPr>
        <w:t xml:space="preserve"> </w:t>
      </w:r>
      <w:r>
        <w:rPr>
          <w:sz w:val="20"/>
        </w:rPr>
        <w:t>principal;</w:t>
      </w:r>
    </w:p>
    <w:p w:rsidR="00EF5D2E" w:rsidRDefault="00557DED">
      <w:pPr>
        <w:pStyle w:val="PargrafodaLista"/>
        <w:numPr>
          <w:ilvl w:val="0"/>
          <w:numId w:val="10"/>
        </w:numPr>
        <w:tabs>
          <w:tab w:val="left" w:pos="1369"/>
        </w:tabs>
        <w:ind w:left="1135" w:right="726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atraso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parcial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obrigação</w:t>
      </w:r>
      <w:r>
        <w:rPr>
          <w:spacing w:val="3"/>
          <w:sz w:val="20"/>
        </w:rPr>
        <w:t xml:space="preserve"> </w:t>
      </w:r>
      <w:r>
        <w:rPr>
          <w:sz w:val="20"/>
        </w:rPr>
        <w:t>principal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torne</w:t>
      </w:r>
      <w:r>
        <w:rPr>
          <w:spacing w:val="4"/>
          <w:sz w:val="20"/>
        </w:rPr>
        <w:t xml:space="preserve"> </w:t>
      </w:r>
      <w:r>
        <w:rPr>
          <w:sz w:val="20"/>
        </w:rPr>
        <w:t>inconveniente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desnecessária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Administração;</w:t>
      </w:r>
    </w:p>
    <w:p w:rsidR="00EF5D2E" w:rsidRDefault="00557DED">
      <w:pPr>
        <w:pStyle w:val="PargrafodaLista"/>
        <w:numPr>
          <w:ilvl w:val="0"/>
          <w:numId w:val="10"/>
        </w:numPr>
        <w:tabs>
          <w:tab w:val="left" w:pos="1357"/>
        </w:tabs>
        <w:ind w:left="1135" w:right="725" w:firstLine="0"/>
        <w:rPr>
          <w:sz w:val="20"/>
        </w:rPr>
      </w:pPr>
      <w:r>
        <w:rPr>
          <w:sz w:val="20"/>
        </w:rPr>
        <w:t>a</w:t>
      </w:r>
      <w:r>
        <w:rPr>
          <w:spacing w:val="49"/>
          <w:sz w:val="20"/>
        </w:rPr>
        <w:t xml:space="preserve"> </w:t>
      </w:r>
      <w:r>
        <w:rPr>
          <w:sz w:val="20"/>
        </w:rPr>
        <w:t>recusa</w:t>
      </w:r>
      <w:r>
        <w:rPr>
          <w:spacing w:val="49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50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4"/>
          <w:sz w:val="20"/>
        </w:rPr>
        <w:t xml:space="preserve"> </w:t>
      </w:r>
      <w:r>
        <w:rPr>
          <w:sz w:val="20"/>
        </w:rPr>
        <w:t>assinar</w:t>
      </w:r>
      <w:r>
        <w:rPr>
          <w:spacing w:val="50"/>
          <w:sz w:val="20"/>
        </w:rPr>
        <w:t xml:space="preserve"> </w:t>
      </w:r>
      <w:r>
        <w:rPr>
          <w:sz w:val="20"/>
        </w:rPr>
        <w:t>contrato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aceitar</w:t>
      </w:r>
      <w:r>
        <w:rPr>
          <w:spacing w:val="50"/>
          <w:sz w:val="20"/>
        </w:rPr>
        <w:t xml:space="preserve"> </w:t>
      </w:r>
      <w:r>
        <w:rPr>
          <w:sz w:val="20"/>
        </w:rPr>
        <w:t>ou</w:t>
      </w:r>
      <w:r>
        <w:rPr>
          <w:spacing w:val="50"/>
          <w:sz w:val="20"/>
        </w:rPr>
        <w:t xml:space="preserve"> </w:t>
      </w:r>
      <w:r>
        <w:rPr>
          <w:sz w:val="20"/>
        </w:rPr>
        <w:t>retirar</w:t>
      </w:r>
      <w:r>
        <w:rPr>
          <w:spacing w:val="50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3"/>
          <w:sz w:val="20"/>
        </w:rPr>
        <w:t xml:space="preserve"> </w:t>
      </w:r>
      <w:r>
        <w:rPr>
          <w:sz w:val="20"/>
        </w:rPr>
        <w:t>equivalente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edital.</w:t>
      </w:r>
    </w:p>
    <w:p w:rsidR="00EF5D2E" w:rsidRDefault="00EF5D2E">
      <w:pPr>
        <w:pStyle w:val="Corpodetexto"/>
        <w:ind w:left="0"/>
        <w:jc w:val="left"/>
        <w:rPr>
          <w:sz w:val="12"/>
        </w:rPr>
      </w:pPr>
    </w:p>
    <w:p w:rsidR="00EF5D2E" w:rsidRDefault="00557DED">
      <w:pPr>
        <w:pStyle w:val="Ttulo1"/>
        <w:tabs>
          <w:tab w:val="left" w:pos="568"/>
          <w:tab w:val="left" w:pos="470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16.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SANÇÕES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1" w:firstLine="0"/>
        <w:jc w:val="both"/>
        <w:rPr>
          <w:sz w:val="20"/>
        </w:rPr>
      </w:pPr>
      <w:r>
        <w:rPr>
          <w:sz w:val="20"/>
        </w:rPr>
        <w:t>Com fulcro na Lei nº 14.133, de 2021, a Administração poderá, garantida a prévia defesa, aplicar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adjudicatários e/ou contratados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jc w:val="both"/>
        <w:rPr>
          <w:sz w:val="20"/>
        </w:rPr>
      </w:pPr>
      <w:r>
        <w:rPr>
          <w:sz w:val="20"/>
        </w:rPr>
        <w:t>Advertência;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jc w:val="both"/>
        <w:rPr>
          <w:sz w:val="20"/>
        </w:rPr>
      </w:pPr>
      <w:r>
        <w:rPr>
          <w:sz w:val="20"/>
        </w:rPr>
        <w:t>Multas</w:t>
      </w:r>
      <w:r>
        <w:rPr>
          <w:spacing w:val="-3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moratória;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12" w:firstLine="0"/>
        <w:jc w:val="both"/>
        <w:rPr>
          <w:sz w:val="20"/>
        </w:rPr>
      </w:pPr>
      <w:r>
        <w:rPr>
          <w:sz w:val="20"/>
        </w:rPr>
        <w:t>Impedimento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</w:t>
      </w:r>
      <w:r>
        <w:rPr>
          <w:spacing w:val="1"/>
          <w:sz w:val="20"/>
        </w:rPr>
        <w:t xml:space="preserve"> </w:t>
      </w:r>
      <w:r>
        <w:rPr>
          <w:sz w:val="20"/>
        </w:rPr>
        <w:t>direta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indireta</w:t>
      </w:r>
      <w:r>
        <w:rPr>
          <w:spacing w:val="55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22" w:firstLine="0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multa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mora</w:t>
      </w:r>
      <w:r>
        <w:rPr>
          <w:spacing w:val="2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impedirá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Autarquia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converta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pacing w:val="7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promova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extinção unilateral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cumulada de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2"/>
          <w:sz w:val="20"/>
        </w:rPr>
        <w:t xml:space="preserve"> </w:t>
      </w:r>
      <w:r>
        <w:rPr>
          <w:sz w:val="20"/>
        </w:rPr>
        <w:t>no item</w:t>
      </w:r>
      <w:r>
        <w:rPr>
          <w:spacing w:val="2"/>
          <w:sz w:val="20"/>
        </w:rPr>
        <w:t xml:space="preserve"> </w:t>
      </w:r>
      <w:r>
        <w:rPr>
          <w:sz w:val="20"/>
        </w:rPr>
        <w:t>16.1.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5" w:firstLine="0"/>
        <w:rPr>
          <w:sz w:val="20"/>
        </w:rPr>
      </w:pPr>
      <w:r>
        <w:rPr>
          <w:sz w:val="20"/>
        </w:rPr>
        <w:t>As</w:t>
      </w:r>
      <w:r>
        <w:rPr>
          <w:spacing w:val="10"/>
          <w:sz w:val="20"/>
        </w:rPr>
        <w:t xml:space="preserve"> </w:t>
      </w:r>
      <w:r>
        <w:rPr>
          <w:sz w:val="20"/>
        </w:rPr>
        <w:t>sanções</w:t>
      </w:r>
      <w:r>
        <w:rPr>
          <w:spacing w:val="13"/>
          <w:sz w:val="20"/>
        </w:rPr>
        <w:t xml:space="preserve"> </w:t>
      </w:r>
      <w:r>
        <w:rPr>
          <w:sz w:val="20"/>
        </w:rPr>
        <w:t>previstas</w:t>
      </w:r>
      <w:r>
        <w:rPr>
          <w:spacing w:val="13"/>
          <w:sz w:val="20"/>
        </w:rPr>
        <w:t xml:space="preserve"> </w:t>
      </w:r>
      <w:r>
        <w:rPr>
          <w:sz w:val="20"/>
        </w:rPr>
        <w:t>nos</w:t>
      </w:r>
      <w:r>
        <w:rPr>
          <w:spacing w:val="11"/>
          <w:sz w:val="20"/>
        </w:rPr>
        <w:t xml:space="preserve"> </w:t>
      </w:r>
      <w:r>
        <w:rPr>
          <w:sz w:val="20"/>
        </w:rPr>
        <w:t>itens</w:t>
      </w:r>
      <w:r>
        <w:rPr>
          <w:spacing w:val="11"/>
          <w:sz w:val="20"/>
        </w:rPr>
        <w:t xml:space="preserve"> </w:t>
      </w:r>
      <w:r>
        <w:rPr>
          <w:sz w:val="20"/>
        </w:rPr>
        <w:t>16.1.1,</w:t>
      </w:r>
      <w:r>
        <w:rPr>
          <w:spacing w:val="9"/>
          <w:sz w:val="20"/>
        </w:rPr>
        <w:t xml:space="preserve"> </w:t>
      </w:r>
      <w:r>
        <w:rPr>
          <w:sz w:val="20"/>
        </w:rPr>
        <w:t>16.1.2.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16.1.3.</w:t>
      </w:r>
      <w:r>
        <w:rPr>
          <w:spacing w:val="9"/>
          <w:sz w:val="20"/>
        </w:rPr>
        <w:t xml:space="preserve"> </w:t>
      </w:r>
      <w:r>
        <w:rPr>
          <w:sz w:val="20"/>
        </w:rPr>
        <w:t>poderão</w:t>
      </w:r>
      <w:r>
        <w:rPr>
          <w:spacing w:val="10"/>
          <w:sz w:val="20"/>
        </w:rPr>
        <w:t xml:space="preserve"> </w:t>
      </w:r>
      <w:r>
        <w:rPr>
          <w:sz w:val="20"/>
        </w:rPr>
        <w:t>ser</w:t>
      </w:r>
      <w:r>
        <w:rPr>
          <w:spacing w:val="13"/>
          <w:sz w:val="20"/>
        </w:rPr>
        <w:t xml:space="preserve"> </w:t>
      </w:r>
      <w:r>
        <w:rPr>
          <w:sz w:val="20"/>
        </w:rPr>
        <w:t>aplicadas</w:t>
      </w:r>
      <w:r>
        <w:rPr>
          <w:spacing w:val="10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9"/>
          <w:sz w:val="20"/>
        </w:rPr>
        <w:t xml:space="preserve"> </w:t>
      </w:r>
      <w:r>
        <w:rPr>
          <w:sz w:val="20"/>
        </w:rPr>
        <w:t>com</w:t>
      </w:r>
      <w:r>
        <w:rPr>
          <w:spacing w:val="13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A sanção de advertência será aplicada nas seguintes hipóteses, quando não se justificar a imposição de</w:t>
      </w:r>
      <w:r>
        <w:rPr>
          <w:spacing w:val="-5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mais grave: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pequena</w:t>
      </w:r>
      <w:r>
        <w:rPr>
          <w:spacing w:val="-3"/>
          <w:sz w:val="20"/>
        </w:rPr>
        <w:t xml:space="preserve"> </w:t>
      </w:r>
      <w:r>
        <w:rPr>
          <w:sz w:val="20"/>
        </w:rPr>
        <w:t>relevância;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inexecução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19" w:firstLine="0"/>
        <w:jc w:val="both"/>
        <w:rPr>
          <w:sz w:val="20"/>
        </w:rPr>
      </w:pPr>
      <w:r>
        <w:rPr>
          <w:sz w:val="20"/>
        </w:rPr>
        <w:t>Para os fins deste item, considera-se pequena re</w:t>
      </w:r>
      <w:r>
        <w:rPr>
          <w:sz w:val="20"/>
        </w:rPr>
        <w:t>levância o descumprimento de obrigações ou</w:t>
      </w:r>
      <w:r>
        <w:rPr>
          <w:spacing w:val="1"/>
          <w:sz w:val="20"/>
        </w:rPr>
        <w:t xml:space="preserve"> </w:t>
      </w:r>
      <w:r>
        <w:rPr>
          <w:sz w:val="20"/>
        </w:rPr>
        <w:t>deveres instrumentais ou formais que não impactam objetivamente na execução do contrato,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causem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prejuízos 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19" w:firstLine="0"/>
        <w:jc w:val="both"/>
        <w:rPr>
          <w:sz w:val="20"/>
        </w:rPr>
      </w:pPr>
      <w:r>
        <w:rPr>
          <w:sz w:val="20"/>
        </w:rPr>
        <w:t>A reincidência no descumprimento contratual, quanto ao mesmo fato que justificou a advertência,</w:t>
      </w:r>
      <w:r>
        <w:rPr>
          <w:spacing w:val="1"/>
          <w:sz w:val="20"/>
        </w:rPr>
        <w:t xml:space="preserve"> </w:t>
      </w:r>
      <w:r>
        <w:rPr>
          <w:sz w:val="20"/>
        </w:rPr>
        <w:t>ensejará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1" w:firstLine="0"/>
        <w:jc w:val="both"/>
        <w:rPr>
          <w:sz w:val="20"/>
        </w:rPr>
      </w:pPr>
      <w:r>
        <w:rPr>
          <w:sz w:val="20"/>
        </w:rPr>
        <w:t>A sanção de multa moratória será aplicada em 0,5% (meio por cento) por dia de atraso injustificado</w:t>
      </w:r>
      <w:r>
        <w:rPr>
          <w:spacing w:val="-53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right="712" w:firstLine="0"/>
        <w:jc w:val="both"/>
        <w:rPr>
          <w:sz w:val="20"/>
        </w:rPr>
      </w:pPr>
      <w:r>
        <w:rPr>
          <w:sz w:val="20"/>
        </w:rPr>
        <w:t>ante ao descumprimento de obrigação acessória definida nesse instrumento contratual, até o</w:t>
      </w:r>
      <w:r>
        <w:rPr>
          <w:spacing w:val="1"/>
          <w:sz w:val="20"/>
        </w:rPr>
        <w:t xml:space="preserve"> </w:t>
      </w:r>
      <w:r>
        <w:rPr>
          <w:sz w:val="20"/>
        </w:rPr>
        <w:t>limite de 07 (sete) dias corridos, contados do dia subsequente ao vencimento do prazo previsto 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 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obrigação,</w:t>
      </w:r>
      <w:r>
        <w:rPr>
          <w:spacing w:val="1"/>
          <w:sz w:val="20"/>
        </w:rPr>
        <w:t xml:space="preserve"> </w:t>
      </w:r>
      <w:r>
        <w:rPr>
          <w:sz w:val="20"/>
        </w:rPr>
        <w:t>termo em</w:t>
      </w:r>
      <w:r>
        <w:rPr>
          <w:spacing w:val="55"/>
          <w:sz w:val="20"/>
        </w:rPr>
        <w:t xml:space="preserve"> </w:t>
      </w:r>
      <w:r>
        <w:rPr>
          <w:sz w:val="20"/>
        </w:rPr>
        <w:t>que poderá ser considerado 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obrigação;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right="719" w:firstLine="0"/>
        <w:jc w:val="both"/>
        <w:rPr>
          <w:sz w:val="20"/>
        </w:rPr>
      </w:pPr>
      <w:r>
        <w:rPr>
          <w:sz w:val="20"/>
        </w:rPr>
        <w:t>ante ao descumprimento de obrigação trabalhista ou previdenciária, até o limite de 05 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vencimento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comprobatória,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considerado</w:t>
      </w:r>
      <w:r>
        <w:rPr>
          <w:spacing w:val="-5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1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860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155,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parâmetros:</w:t>
      </w:r>
    </w:p>
    <w:p w:rsidR="00EF5D2E" w:rsidRDefault="00EF5D2E">
      <w:pPr>
        <w:jc w:val="both"/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93"/>
        <w:ind w:left="1135" w:right="722" w:firstLine="0"/>
        <w:rPr>
          <w:sz w:val="20"/>
        </w:rPr>
      </w:pPr>
      <w:r>
        <w:rPr>
          <w:sz w:val="20"/>
        </w:rPr>
        <w:t>1%</w:t>
      </w:r>
      <w:r>
        <w:rPr>
          <w:spacing w:val="21"/>
          <w:sz w:val="20"/>
        </w:rPr>
        <w:t xml:space="preserve"> </w:t>
      </w:r>
      <w:r>
        <w:rPr>
          <w:sz w:val="20"/>
        </w:rPr>
        <w:t>(um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19"/>
          <w:sz w:val="20"/>
        </w:rPr>
        <w:t xml:space="preserve"> </w:t>
      </w:r>
      <w:r>
        <w:rPr>
          <w:sz w:val="20"/>
        </w:rPr>
        <w:t>cento)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estimado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21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mantiver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proposta,</w:t>
      </w:r>
      <w:r>
        <w:rPr>
          <w:spacing w:val="-52"/>
          <w:sz w:val="20"/>
        </w:rPr>
        <w:t xml:space="preserve"> </w:t>
      </w:r>
      <w:r>
        <w:rPr>
          <w:sz w:val="20"/>
        </w:rPr>
        <w:t>salvo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14" w:firstLine="0"/>
        <w:rPr>
          <w:sz w:val="20"/>
        </w:rPr>
      </w:pPr>
      <w:r>
        <w:rPr>
          <w:sz w:val="20"/>
        </w:rPr>
        <w:t>20%</w:t>
      </w:r>
      <w:r>
        <w:rPr>
          <w:spacing w:val="14"/>
          <w:sz w:val="20"/>
        </w:rPr>
        <w:t xml:space="preserve"> </w:t>
      </w:r>
      <w:r>
        <w:rPr>
          <w:sz w:val="20"/>
        </w:rPr>
        <w:t>(vinte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cento)</w:t>
      </w:r>
      <w:r>
        <w:rPr>
          <w:spacing w:val="14"/>
          <w:sz w:val="20"/>
        </w:rPr>
        <w:t xml:space="preserve"> </w:t>
      </w:r>
      <w:r>
        <w:rPr>
          <w:sz w:val="20"/>
        </w:rPr>
        <w:t>sobre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parcela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objeto</w:t>
      </w:r>
      <w:r>
        <w:rPr>
          <w:spacing w:val="14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executada,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caso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20%</w:t>
      </w:r>
      <w:r>
        <w:rPr>
          <w:spacing w:val="-3"/>
          <w:sz w:val="20"/>
        </w:rPr>
        <w:t xml:space="preserve"> </w:t>
      </w:r>
      <w:r>
        <w:rPr>
          <w:sz w:val="20"/>
        </w:rPr>
        <w:t>(vinte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 valor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de: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right="725" w:firstLine="0"/>
        <w:rPr>
          <w:sz w:val="20"/>
        </w:rPr>
      </w:pP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"/>
          <w:sz w:val="20"/>
        </w:rPr>
        <w:t xml:space="preserve"> </w:t>
      </w:r>
      <w:r>
        <w:rPr>
          <w:sz w:val="20"/>
        </w:rPr>
        <w:t>falsa</w:t>
      </w:r>
      <w:r>
        <w:rPr>
          <w:spacing w:val="5"/>
          <w:sz w:val="20"/>
        </w:rPr>
        <w:t xml:space="preserve"> </w:t>
      </w:r>
      <w:r>
        <w:rPr>
          <w:sz w:val="20"/>
        </w:rPr>
        <w:t>exigida</w:t>
      </w:r>
      <w:r>
        <w:rPr>
          <w:spacing w:val="6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durante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spacing w:line="228" w:lineRule="exact"/>
        <w:ind w:left="1651" w:hanging="234"/>
        <w:rPr>
          <w:sz w:val="20"/>
        </w:rPr>
      </w:pPr>
      <w:r>
        <w:rPr>
          <w:sz w:val="20"/>
        </w:rPr>
        <w:t>prática de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fraudulento na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 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qualquer natureza;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vistas 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spacing w:before="1"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 lesivo 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 5º, da Lei</w:t>
      </w:r>
      <w:r>
        <w:rPr>
          <w:spacing w:val="-3"/>
          <w:sz w:val="20"/>
        </w:rPr>
        <w:t xml:space="preserve"> </w:t>
      </w:r>
      <w:r>
        <w:rPr>
          <w:sz w:val="20"/>
        </w:rPr>
        <w:t>nº.</w:t>
      </w:r>
      <w:r>
        <w:rPr>
          <w:spacing w:val="-3"/>
          <w:sz w:val="20"/>
        </w:rPr>
        <w:t xml:space="preserve"> </w:t>
      </w:r>
      <w:r>
        <w:rPr>
          <w:sz w:val="20"/>
        </w:rPr>
        <w:t>12.846, 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597"/>
        </w:tabs>
        <w:spacing w:line="229" w:lineRule="exact"/>
        <w:ind w:left="1596" w:hanging="179"/>
        <w:rPr>
          <w:sz w:val="20"/>
        </w:rPr>
      </w:pPr>
      <w:r>
        <w:rPr>
          <w:sz w:val="20"/>
        </w:rPr>
        <w:t>entrega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das 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contratadas;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right="724" w:firstLine="0"/>
        <w:rPr>
          <w:sz w:val="20"/>
        </w:rPr>
      </w:pPr>
      <w:r>
        <w:rPr>
          <w:sz w:val="20"/>
        </w:rPr>
        <w:t>dar</w:t>
      </w:r>
      <w:r>
        <w:rPr>
          <w:spacing w:val="22"/>
          <w:sz w:val="20"/>
        </w:rPr>
        <w:t xml:space="preserve"> </w:t>
      </w:r>
      <w:r>
        <w:rPr>
          <w:sz w:val="20"/>
        </w:rPr>
        <w:t>causa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5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24"/>
          <w:sz w:val="20"/>
        </w:rPr>
        <w:t xml:space="preserve"> </w:t>
      </w:r>
      <w:r>
        <w:rPr>
          <w:sz w:val="20"/>
        </w:rPr>
        <w:t>parcial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</w:t>
      </w:r>
      <w:r>
        <w:rPr>
          <w:spacing w:val="22"/>
          <w:sz w:val="20"/>
        </w:rPr>
        <w:t xml:space="preserve"> </w:t>
      </w:r>
      <w:r>
        <w:rPr>
          <w:sz w:val="20"/>
        </w:rPr>
        <w:t>que</w:t>
      </w:r>
      <w:r>
        <w:rPr>
          <w:spacing w:val="23"/>
          <w:sz w:val="20"/>
        </w:rPr>
        <w:t xml:space="preserve"> </w:t>
      </w:r>
      <w:r>
        <w:rPr>
          <w:sz w:val="20"/>
        </w:rPr>
        <w:t>cause</w:t>
      </w:r>
      <w:r>
        <w:rPr>
          <w:spacing w:val="21"/>
          <w:sz w:val="20"/>
        </w:rPr>
        <w:t xml:space="preserve"> </w:t>
      </w:r>
      <w:r>
        <w:rPr>
          <w:sz w:val="20"/>
        </w:rPr>
        <w:t>grave</w:t>
      </w:r>
      <w:r>
        <w:rPr>
          <w:spacing w:val="24"/>
          <w:sz w:val="20"/>
        </w:rPr>
        <w:t xml:space="preserve"> </w:t>
      </w:r>
      <w:r>
        <w:rPr>
          <w:sz w:val="20"/>
        </w:rPr>
        <w:t>dano</w:t>
      </w:r>
      <w:r>
        <w:rPr>
          <w:spacing w:val="22"/>
          <w:sz w:val="20"/>
        </w:rPr>
        <w:t xml:space="preserve"> </w:t>
      </w:r>
      <w:r>
        <w:rPr>
          <w:sz w:val="20"/>
        </w:rPr>
        <w:t>à</w:t>
      </w:r>
      <w:r>
        <w:rPr>
          <w:spacing w:val="24"/>
          <w:sz w:val="20"/>
        </w:rPr>
        <w:t xml:space="preserve"> </w:t>
      </w:r>
      <w:r>
        <w:rPr>
          <w:sz w:val="20"/>
        </w:rPr>
        <w:t>Autarquia,</w:t>
      </w:r>
      <w:r>
        <w:rPr>
          <w:spacing w:val="22"/>
          <w:sz w:val="20"/>
        </w:rPr>
        <w:t xml:space="preserve"> </w:t>
      </w:r>
      <w:r>
        <w:rPr>
          <w:sz w:val="20"/>
        </w:rPr>
        <w:t>ao</w:t>
      </w:r>
      <w:r>
        <w:rPr>
          <w:spacing w:val="22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5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públicos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:rsidR="00EF5D2E" w:rsidRDefault="00557DED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left="1651" w:hanging="2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 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da multa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mora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compensatória aplicada</w:t>
      </w:r>
      <w:r>
        <w:rPr>
          <w:spacing w:val="-2"/>
          <w:sz w:val="20"/>
        </w:rPr>
        <w:t xml:space="preserve"> </w:t>
      </w:r>
      <w:r>
        <w:rPr>
          <w:sz w:val="20"/>
        </w:rPr>
        <w:t>será:</w:t>
      </w:r>
    </w:p>
    <w:p w:rsidR="00EF5D2E" w:rsidRDefault="00557DED">
      <w:pPr>
        <w:pStyle w:val="PargrafodaLista"/>
        <w:numPr>
          <w:ilvl w:val="0"/>
          <w:numId w:val="7"/>
        </w:numPr>
        <w:tabs>
          <w:tab w:val="left" w:pos="1703"/>
        </w:tabs>
        <w:spacing w:before="1"/>
        <w:ind w:right="726" w:firstLine="0"/>
        <w:rPr>
          <w:sz w:val="20"/>
        </w:rPr>
      </w:pPr>
      <w:r>
        <w:rPr>
          <w:sz w:val="20"/>
        </w:rPr>
        <w:t>retido</w:t>
      </w:r>
      <w:r>
        <w:rPr>
          <w:spacing w:val="20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devidos</w:t>
      </w:r>
      <w:r>
        <w:rPr>
          <w:spacing w:val="19"/>
          <w:sz w:val="20"/>
        </w:rPr>
        <w:t xml:space="preserve"> </w:t>
      </w:r>
      <w:r>
        <w:rPr>
          <w:sz w:val="20"/>
        </w:rPr>
        <w:t>pela</w:t>
      </w:r>
      <w:r>
        <w:rPr>
          <w:spacing w:val="18"/>
          <w:sz w:val="20"/>
        </w:rPr>
        <w:t xml:space="preserve"> </w:t>
      </w:r>
      <w:r>
        <w:rPr>
          <w:sz w:val="20"/>
        </w:rPr>
        <w:t>Autarquia,</w:t>
      </w:r>
      <w:r>
        <w:rPr>
          <w:spacing w:val="18"/>
          <w:sz w:val="20"/>
        </w:rPr>
        <w:t xml:space="preserve"> </w:t>
      </w:r>
      <w:r>
        <w:rPr>
          <w:sz w:val="20"/>
        </w:rPr>
        <w:t>inclusive</w:t>
      </w:r>
      <w:r>
        <w:rPr>
          <w:spacing w:val="18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outros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-1"/>
          <w:sz w:val="20"/>
        </w:rPr>
        <w:t xml:space="preserve"> </w:t>
      </w:r>
      <w:r>
        <w:rPr>
          <w:sz w:val="20"/>
        </w:rPr>
        <w:t>firmados com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EF5D2E" w:rsidRDefault="00557DED">
      <w:pPr>
        <w:pStyle w:val="PargrafodaLista"/>
        <w:numPr>
          <w:ilvl w:val="0"/>
          <w:numId w:val="7"/>
        </w:numPr>
        <w:tabs>
          <w:tab w:val="left" w:pos="1703"/>
        </w:tabs>
        <w:spacing w:line="228" w:lineRule="exact"/>
        <w:ind w:left="1702" w:hanging="285"/>
        <w:rPr>
          <w:sz w:val="20"/>
        </w:rPr>
      </w:pPr>
      <w:r>
        <w:rPr>
          <w:sz w:val="20"/>
        </w:rPr>
        <w:t>descontado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prestada,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houver;</w:t>
      </w:r>
    </w:p>
    <w:p w:rsidR="00EF5D2E" w:rsidRDefault="00557DED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pago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guia de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F5D2E" w:rsidRDefault="00557DED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cobrado</w:t>
      </w:r>
      <w:r>
        <w:rPr>
          <w:spacing w:val="-5"/>
          <w:sz w:val="20"/>
        </w:rPr>
        <w:t xml:space="preserve"> </w:t>
      </w:r>
      <w:r>
        <w:rPr>
          <w:sz w:val="20"/>
        </w:rPr>
        <w:t>judicialmente.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19" w:firstLine="0"/>
        <w:jc w:val="both"/>
        <w:rPr>
          <w:sz w:val="20"/>
        </w:rPr>
      </w:pPr>
      <w:r>
        <w:rPr>
          <w:sz w:val="20"/>
        </w:rPr>
        <w:t>Será aplicada a sanção de impedimento de licitar e contratar com a Administração Direta e Indireta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Piracicaba,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estabelecidos,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infrações: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right="718" w:firstLine="0"/>
        <w:rPr>
          <w:sz w:val="20"/>
        </w:rPr>
      </w:pPr>
      <w:r>
        <w:rPr>
          <w:sz w:val="20"/>
        </w:rPr>
        <w:t>dar</w:t>
      </w:r>
      <w:r>
        <w:rPr>
          <w:spacing w:val="1"/>
          <w:sz w:val="20"/>
        </w:rPr>
        <w:t xml:space="preserve"> </w:t>
      </w:r>
      <w:r>
        <w:rPr>
          <w:sz w:val="20"/>
        </w:rPr>
        <w:t>causa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parcial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cause</w:t>
      </w:r>
      <w:r>
        <w:rPr>
          <w:spacing w:val="1"/>
          <w:sz w:val="20"/>
        </w:rPr>
        <w:t xml:space="preserve"> </w:t>
      </w:r>
      <w:r>
        <w:rPr>
          <w:sz w:val="20"/>
        </w:rPr>
        <w:t>grave</w:t>
      </w:r>
      <w:r>
        <w:rPr>
          <w:spacing w:val="1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dois anos.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left="2251" w:hanging="8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três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spacing w:line="229" w:lineRule="exact"/>
        <w:ind w:left="2251" w:hanging="8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 até 6</w:t>
      </w:r>
      <w:r>
        <w:rPr>
          <w:spacing w:val="-3"/>
          <w:sz w:val="20"/>
        </w:rPr>
        <w:t xml:space="preserve"> </w:t>
      </w:r>
      <w:r>
        <w:rPr>
          <w:sz w:val="20"/>
        </w:rPr>
        <w:t>(seis)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right="720" w:firstLine="0"/>
        <w:rPr>
          <w:sz w:val="20"/>
        </w:rPr>
      </w:pP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manter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proposta,</w:t>
      </w:r>
      <w:r>
        <w:rPr>
          <w:spacing w:val="14"/>
          <w:sz w:val="20"/>
        </w:rPr>
        <w:t xml:space="preserve"> </w:t>
      </w:r>
      <w:r>
        <w:rPr>
          <w:sz w:val="20"/>
        </w:rPr>
        <w:t>salvo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7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fato</w:t>
      </w:r>
      <w:r>
        <w:rPr>
          <w:spacing w:val="15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5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(seis) meses.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ind w:right="724" w:firstLine="0"/>
        <w:rPr>
          <w:sz w:val="20"/>
        </w:rPr>
      </w:pPr>
      <w:r>
        <w:rPr>
          <w:sz w:val="20"/>
        </w:rPr>
        <w:t>não</w:t>
      </w:r>
      <w:r>
        <w:rPr>
          <w:spacing w:val="6"/>
          <w:sz w:val="20"/>
        </w:rPr>
        <w:t xml:space="preserve"> </w:t>
      </w:r>
      <w:r>
        <w:rPr>
          <w:sz w:val="20"/>
        </w:rPr>
        <w:t>celebrar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contrato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entregar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6"/>
          <w:sz w:val="20"/>
        </w:rPr>
        <w:t xml:space="preserve"> </w:t>
      </w:r>
      <w:r>
        <w:rPr>
          <w:sz w:val="20"/>
        </w:rPr>
        <w:t>exigida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7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 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EF5D2E" w:rsidRDefault="00557DED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24" w:firstLine="0"/>
        <w:rPr>
          <w:sz w:val="20"/>
        </w:rPr>
      </w:pPr>
      <w:r>
        <w:rPr>
          <w:sz w:val="20"/>
        </w:rPr>
        <w:t>ensejar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execução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entrega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8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motivo</w:t>
      </w:r>
      <w:r>
        <w:rPr>
          <w:spacing w:val="-5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sz w:val="20"/>
        </w:rPr>
        <w:t>Constituem</w:t>
      </w:r>
      <w:r>
        <w:rPr>
          <w:spacing w:val="5"/>
          <w:sz w:val="20"/>
        </w:rPr>
        <w:t xml:space="preserve"> </w:t>
      </w:r>
      <w:r>
        <w:rPr>
          <w:sz w:val="20"/>
        </w:rPr>
        <w:t>comportamentos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serão</w:t>
      </w:r>
      <w:r>
        <w:rPr>
          <w:spacing w:val="4"/>
          <w:sz w:val="20"/>
        </w:rPr>
        <w:t xml:space="preserve"> </w:t>
      </w:r>
      <w:r>
        <w:rPr>
          <w:sz w:val="20"/>
        </w:rPr>
        <w:t>enquadrados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3"/>
          <w:sz w:val="20"/>
        </w:rPr>
        <w:t xml:space="preserve"> </w:t>
      </w:r>
      <w:r>
        <w:rPr>
          <w:sz w:val="20"/>
        </w:rPr>
        <w:t>16.5.5.3,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prejuízo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outros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52"/>
          <w:sz w:val="20"/>
        </w:rPr>
        <w:t xml:space="preserve"> </w:t>
      </w:r>
      <w:r>
        <w:rPr>
          <w:sz w:val="20"/>
        </w:rPr>
        <w:t>venham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verificados no</w:t>
      </w:r>
      <w:r>
        <w:rPr>
          <w:spacing w:val="-1"/>
          <w:sz w:val="20"/>
        </w:rPr>
        <w:t xml:space="preserve"> </w:t>
      </w:r>
      <w:r>
        <w:rPr>
          <w:sz w:val="20"/>
        </w:rPr>
        <w:t>decorrer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:rsidR="00EF5D2E" w:rsidRDefault="00557DED">
      <w:pPr>
        <w:pStyle w:val="PargrafodaLista"/>
        <w:numPr>
          <w:ilvl w:val="0"/>
          <w:numId w:val="6"/>
        </w:numPr>
        <w:tabs>
          <w:tab w:val="left" w:pos="1703"/>
        </w:tabs>
        <w:ind w:hanging="285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 neste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EF5D2E" w:rsidRDefault="00557DED">
      <w:pPr>
        <w:pStyle w:val="PargrafodaLista"/>
        <w:numPr>
          <w:ilvl w:val="0"/>
          <w:numId w:val="6"/>
        </w:numPr>
        <w:tabs>
          <w:tab w:val="left" w:pos="1703"/>
        </w:tabs>
        <w:ind w:left="1418" w:right="721" w:firstLine="0"/>
        <w:rPr>
          <w:sz w:val="20"/>
        </w:rPr>
      </w:pPr>
      <w:r>
        <w:rPr>
          <w:sz w:val="20"/>
        </w:rPr>
        <w:t>entregar</w:t>
      </w:r>
      <w:r>
        <w:rPr>
          <w:spacing w:val="3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0"/>
          <w:sz w:val="20"/>
        </w:rPr>
        <w:t xml:space="preserve"> </w:t>
      </w:r>
      <w:r>
        <w:rPr>
          <w:sz w:val="20"/>
        </w:rPr>
        <w:t>em</w:t>
      </w:r>
      <w:r>
        <w:rPr>
          <w:spacing w:val="30"/>
          <w:sz w:val="20"/>
        </w:rPr>
        <w:t xml:space="preserve"> </w:t>
      </w:r>
      <w:r>
        <w:rPr>
          <w:sz w:val="20"/>
        </w:rPr>
        <w:t>manifesta</w:t>
      </w:r>
      <w:r>
        <w:rPr>
          <w:spacing w:val="30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30"/>
          <w:sz w:val="20"/>
        </w:rPr>
        <w:t xml:space="preserve"> </w:t>
      </w:r>
      <w:r>
        <w:rPr>
          <w:sz w:val="20"/>
        </w:rPr>
        <w:t>com</w:t>
      </w:r>
      <w:r>
        <w:rPr>
          <w:spacing w:val="35"/>
          <w:sz w:val="20"/>
        </w:rPr>
        <w:t xml:space="preserve"> </w:t>
      </w:r>
      <w:r>
        <w:rPr>
          <w:sz w:val="20"/>
        </w:rPr>
        <w:t>as</w:t>
      </w:r>
      <w:r>
        <w:rPr>
          <w:spacing w:val="3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34"/>
          <w:sz w:val="20"/>
        </w:rPr>
        <w:t xml:space="preserve"> </w:t>
      </w:r>
      <w:r>
        <w:rPr>
          <w:sz w:val="20"/>
        </w:rPr>
        <w:t>deste</w:t>
      </w:r>
      <w:r>
        <w:rPr>
          <w:spacing w:val="30"/>
          <w:sz w:val="20"/>
        </w:rPr>
        <w:t xml:space="preserve"> </w:t>
      </w:r>
      <w:r>
        <w:rPr>
          <w:sz w:val="20"/>
        </w:rPr>
        <w:t>termo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referência;</w:t>
      </w:r>
    </w:p>
    <w:p w:rsidR="00EF5D2E" w:rsidRDefault="00557DED">
      <w:pPr>
        <w:pStyle w:val="PargrafodaLista"/>
        <w:numPr>
          <w:ilvl w:val="0"/>
          <w:numId w:val="6"/>
        </w:numPr>
        <w:tabs>
          <w:tab w:val="left" w:pos="1703"/>
        </w:tabs>
        <w:spacing w:line="229" w:lineRule="exact"/>
        <w:ind w:hanging="285"/>
        <w:rPr>
          <w:sz w:val="20"/>
        </w:rPr>
      </w:pPr>
      <w:r>
        <w:rPr>
          <w:sz w:val="20"/>
        </w:rPr>
        <w:t>fazer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EF5D2E" w:rsidRDefault="00557DED">
      <w:pPr>
        <w:pStyle w:val="PargrafodaLista"/>
        <w:numPr>
          <w:ilvl w:val="0"/>
          <w:numId w:val="6"/>
        </w:numPr>
        <w:tabs>
          <w:tab w:val="left" w:pos="1703"/>
        </w:tabs>
        <w:ind w:left="1418" w:right="721" w:firstLine="0"/>
        <w:rPr>
          <w:sz w:val="20"/>
        </w:rPr>
      </w:pPr>
      <w:r>
        <w:rPr>
          <w:sz w:val="20"/>
        </w:rPr>
        <w:t>deixar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entregar</w:t>
      </w:r>
      <w:r>
        <w:rPr>
          <w:spacing w:val="4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4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45"/>
          <w:sz w:val="20"/>
        </w:rPr>
        <w:t xml:space="preserve"> </w:t>
      </w:r>
      <w:r>
        <w:rPr>
          <w:sz w:val="20"/>
        </w:rPr>
        <w:t>exigida</w:t>
      </w:r>
      <w:r>
        <w:rPr>
          <w:spacing w:val="46"/>
          <w:sz w:val="20"/>
        </w:rPr>
        <w:t xml:space="preserve"> </w:t>
      </w:r>
      <w:r>
        <w:rPr>
          <w:sz w:val="20"/>
        </w:rPr>
        <w:t>pelo</w:t>
      </w:r>
      <w:r>
        <w:rPr>
          <w:spacing w:val="47"/>
          <w:sz w:val="20"/>
        </w:rPr>
        <w:t xml:space="preserve"> </w:t>
      </w:r>
      <w:r>
        <w:rPr>
          <w:sz w:val="20"/>
        </w:rPr>
        <w:t>SEMAE,</w:t>
      </w:r>
      <w:r>
        <w:rPr>
          <w:spacing w:val="47"/>
          <w:sz w:val="20"/>
        </w:rPr>
        <w:t xml:space="preserve"> </w:t>
      </w:r>
      <w:r>
        <w:rPr>
          <w:sz w:val="20"/>
        </w:rPr>
        <w:t>necessária</w:t>
      </w:r>
      <w:r>
        <w:rPr>
          <w:spacing w:val="47"/>
          <w:sz w:val="20"/>
        </w:rPr>
        <w:t xml:space="preserve"> </w:t>
      </w:r>
      <w:r>
        <w:rPr>
          <w:sz w:val="20"/>
        </w:rPr>
        <w:t>para</w:t>
      </w:r>
      <w:r>
        <w:rPr>
          <w:spacing w:val="47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 veracidade</w:t>
      </w:r>
      <w:r>
        <w:rPr>
          <w:spacing w:val="-3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exigida neste 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Considera-se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conduta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item</w:t>
      </w:r>
      <w:r>
        <w:rPr>
          <w:spacing w:val="37"/>
          <w:sz w:val="20"/>
        </w:rPr>
        <w:t xml:space="preserve"> </w:t>
      </w:r>
      <w:r>
        <w:rPr>
          <w:sz w:val="20"/>
        </w:rPr>
        <w:t>16.5.5.6</w:t>
      </w:r>
      <w:r>
        <w:rPr>
          <w:spacing w:val="33"/>
          <w:sz w:val="20"/>
        </w:rPr>
        <w:t xml:space="preserve"> </w:t>
      </w:r>
      <w:r>
        <w:rPr>
          <w:sz w:val="20"/>
        </w:rPr>
        <w:t>como</w:t>
      </w:r>
      <w:r>
        <w:rPr>
          <w:spacing w:val="32"/>
          <w:sz w:val="20"/>
        </w:rPr>
        <w:t xml:space="preserve"> </w:t>
      </w:r>
      <w:r>
        <w:rPr>
          <w:sz w:val="20"/>
        </w:rPr>
        <w:t>sendo</w:t>
      </w:r>
      <w:r>
        <w:rPr>
          <w:spacing w:val="33"/>
          <w:sz w:val="20"/>
        </w:rPr>
        <w:t xml:space="preserve"> </w:t>
      </w:r>
      <w:r>
        <w:rPr>
          <w:sz w:val="20"/>
        </w:rPr>
        <w:t>o</w:t>
      </w:r>
      <w:r>
        <w:rPr>
          <w:spacing w:val="33"/>
          <w:sz w:val="20"/>
        </w:rPr>
        <w:t xml:space="preserve"> </w:t>
      </w:r>
      <w:r>
        <w:rPr>
          <w:sz w:val="20"/>
        </w:rPr>
        <w:t>atraso</w:t>
      </w:r>
      <w:r>
        <w:rPr>
          <w:spacing w:val="33"/>
          <w:sz w:val="20"/>
        </w:rPr>
        <w:t xml:space="preserve"> </w:t>
      </w:r>
      <w:r>
        <w:rPr>
          <w:sz w:val="20"/>
        </w:rPr>
        <w:t>que</w:t>
      </w:r>
      <w:r>
        <w:rPr>
          <w:spacing w:val="33"/>
          <w:sz w:val="20"/>
        </w:rPr>
        <w:t xml:space="preserve"> </w:t>
      </w:r>
      <w:r>
        <w:rPr>
          <w:sz w:val="20"/>
        </w:rPr>
        <w:t>importe</w:t>
      </w:r>
      <w:r>
        <w:rPr>
          <w:spacing w:val="33"/>
          <w:sz w:val="20"/>
        </w:rPr>
        <w:t xml:space="preserve"> </w:t>
      </w: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52"/>
          <w:sz w:val="20"/>
        </w:rPr>
        <w:t xml:space="preserve"> </w:t>
      </w:r>
      <w:r>
        <w:rPr>
          <w:sz w:val="20"/>
        </w:rPr>
        <w:t>graves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contratuais.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Será aplicada a sanção de declaração de inidoneidade para licitar e contratar com 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 direta e indireta, de todos os entes federativos, observando-se os parâmetros estabelecidos, 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 seguintes infrações: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23" w:firstLine="0"/>
        <w:rPr>
          <w:sz w:val="20"/>
        </w:rPr>
      </w:pP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3"/>
          <w:sz w:val="20"/>
        </w:rPr>
        <w:t xml:space="preserve"> </w:t>
      </w:r>
      <w:r>
        <w:rPr>
          <w:sz w:val="20"/>
        </w:rPr>
        <w:t>falsa</w:t>
      </w:r>
      <w:r>
        <w:rPr>
          <w:spacing w:val="15"/>
          <w:sz w:val="20"/>
        </w:rPr>
        <w:t xml:space="preserve"> </w:t>
      </w:r>
      <w:r>
        <w:rPr>
          <w:sz w:val="20"/>
        </w:rPr>
        <w:t>exigida</w:t>
      </w:r>
      <w:r>
        <w:rPr>
          <w:spacing w:val="14"/>
          <w:sz w:val="20"/>
        </w:rPr>
        <w:t xml:space="preserve"> </w:t>
      </w: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durante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</w:t>
      </w:r>
      <w:r>
        <w:rPr>
          <w:sz w:val="20"/>
        </w:rPr>
        <w:t>uatro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fraudar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6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praticar</w:t>
      </w:r>
      <w:r>
        <w:rPr>
          <w:spacing w:val="27"/>
          <w:sz w:val="20"/>
        </w:rPr>
        <w:t xml:space="preserve"> </w:t>
      </w:r>
      <w:r>
        <w:rPr>
          <w:sz w:val="20"/>
        </w:rPr>
        <w:t>ato</w:t>
      </w:r>
      <w:r>
        <w:rPr>
          <w:spacing w:val="24"/>
          <w:sz w:val="20"/>
        </w:rPr>
        <w:t xml:space="preserve"> </w:t>
      </w:r>
      <w:r>
        <w:rPr>
          <w:sz w:val="20"/>
        </w:rPr>
        <w:t>fraudulento</w:t>
      </w:r>
      <w:r>
        <w:rPr>
          <w:spacing w:val="25"/>
          <w:sz w:val="20"/>
        </w:rPr>
        <w:t xml:space="preserve"> </w:t>
      </w:r>
      <w:r>
        <w:rPr>
          <w:sz w:val="20"/>
        </w:rPr>
        <w:t>na</w:t>
      </w:r>
      <w:r>
        <w:rPr>
          <w:spacing w:val="26"/>
          <w:sz w:val="20"/>
        </w:rPr>
        <w:t xml:space="preserve"> </w:t>
      </w:r>
      <w:r>
        <w:rPr>
          <w:sz w:val="20"/>
        </w:rPr>
        <w:t>execução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contrato:</w:t>
      </w:r>
      <w:r>
        <w:rPr>
          <w:spacing w:val="25"/>
          <w:sz w:val="20"/>
        </w:rPr>
        <w:t xml:space="preserve"> </w:t>
      </w:r>
      <w:r>
        <w:rPr>
          <w:sz w:val="20"/>
        </w:rPr>
        <w:t>até</w:t>
      </w:r>
      <w:r>
        <w:rPr>
          <w:spacing w:val="-52"/>
          <w:sz w:val="20"/>
        </w:rPr>
        <w:t xml:space="preserve"> </w:t>
      </w:r>
      <w:r>
        <w:rPr>
          <w:sz w:val="20"/>
        </w:rPr>
        <w:t>seis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1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 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anos.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rPr>
          <w:sz w:val="20"/>
        </w:rPr>
      </w:pPr>
      <w:r>
        <w:rPr>
          <w:noProof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508561</wp:posOffset>
            </wp:positionV>
            <wp:extent cx="73510" cy="109833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seis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EF5D2E" w:rsidRDefault="00EF5D2E">
      <w:pPr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219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803"/>
        </w:tabs>
        <w:spacing w:before="93"/>
        <w:ind w:left="1135" w:right="717" w:firstLine="0"/>
        <w:jc w:val="both"/>
        <w:rPr>
          <w:sz w:val="20"/>
        </w:rPr>
      </w:pPr>
      <w:r>
        <w:rPr>
          <w:sz w:val="20"/>
        </w:rPr>
        <w:t>praticar ato lesivo previsto no art. 5º da Lei Federal nº 12.846, de 1º de agosto de 2013: até seis</w:t>
      </w:r>
      <w:r>
        <w:rPr>
          <w:spacing w:val="1"/>
          <w:sz w:val="20"/>
        </w:rPr>
        <w:t xml:space="preserve"> </w:t>
      </w:r>
      <w:r>
        <w:rPr>
          <w:sz w:val="20"/>
        </w:rPr>
        <w:t>anos.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A aplicação das sanções realizar-se-á em processo administrativo que assegure o contradi</w:t>
      </w:r>
      <w:r>
        <w:rPr>
          <w:sz w:val="20"/>
        </w:rPr>
        <w:t>tório e a</w:t>
      </w:r>
      <w:r>
        <w:rPr>
          <w:spacing w:val="1"/>
          <w:sz w:val="20"/>
        </w:rPr>
        <w:t xml:space="preserve"> </w:t>
      </w:r>
      <w:r>
        <w:rPr>
          <w:sz w:val="20"/>
        </w:rPr>
        <w:t>ampla defesa ao contratado, observando-se o procedimento previsto</w:t>
      </w:r>
      <w:r>
        <w:rPr>
          <w:spacing w:val="1"/>
          <w:sz w:val="20"/>
        </w:rPr>
        <w:t xml:space="preserve"> </w:t>
      </w:r>
      <w:r>
        <w:rPr>
          <w:sz w:val="20"/>
        </w:rPr>
        <w:t>na Lei</w:t>
      </w:r>
      <w:r>
        <w:rPr>
          <w:spacing w:val="1"/>
          <w:sz w:val="20"/>
        </w:rPr>
        <w:t xml:space="preserve"> </w:t>
      </w:r>
      <w:r>
        <w:rPr>
          <w:sz w:val="20"/>
        </w:rPr>
        <w:t>nº. 14.133, de 2021, e na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spacing w:before="2"/>
        <w:ind w:right="718" w:firstLine="0"/>
        <w:jc w:val="both"/>
        <w:rPr>
          <w:sz w:val="20"/>
        </w:rPr>
      </w:pPr>
      <w:r>
        <w:rPr>
          <w:sz w:val="20"/>
        </w:rPr>
        <w:t>Quando da aplicação de advertência, o contratado deve ser notificado formalmente que a reiteração de</w:t>
      </w:r>
      <w:r>
        <w:rPr>
          <w:spacing w:val="1"/>
          <w:sz w:val="20"/>
        </w:rPr>
        <w:t xml:space="preserve"> </w:t>
      </w:r>
      <w:r>
        <w:rPr>
          <w:sz w:val="20"/>
        </w:rPr>
        <w:t>conduta</w:t>
      </w:r>
      <w:r>
        <w:rPr>
          <w:spacing w:val="-2"/>
          <w:sz w:val="20"/>
        </w:rPr>
        <w:t xml:space="preserve"> </w:t>
      </w:r>
      <w:r>
        <w:rPr>
          <w:sz w:val="20"/>
        </w:rPr>
        <w:t>punida</w:t>
      </w:r>
      <w:r>
        <w:rPr>
          <w:spacing w:val="-1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 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severa.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Se a multa aplicada e as indenizações cabíveis forem superiores ao valor do pagamento eventualmente</w:t>
      </w:r>
      <w:r>
        <w:rPr>
          <w:spacing w:val="1"/>
          <w:sz w:val="20"/>
        </w:rPr>
        <w:t xml:space="preserve"> </w:t>
      </w:r>
      <w:r>
        <w:rPr>
          <w:sz w:val="20"/>
        </w:rPr>
        <w:t>devido pelo Contratante ao Contratado, além da perda desse valor, a diferença será descontada da gara</w:t>
      </w:r>
      <w:r>
        <w:rPr>
          <w:sz w:val="20"/>
        </w:rPr>
        <w:t>ntia</w:t>
      </w:r>
      <w:r>
        <w:rPr>
          <w:spacing w:val="1"/>
          <w:sz w:val="20"/>
        </w:rPr>
        <w:t xml:space="preserve"> </w:t>
      </w:r>
      <w:r>
        <w:rPr>
          <w:sz w:val="20"/>
        </w:rPr>
        <w:t>prestada ou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cobrada</w:t>
      </w:r>
      <w:r>
        <w:rPr>
          <w:spacing w:val="-1"/>
          <w:sz w:val="20"/>
        </w:rPr>
        <w:t xml:space="preserve"> </w:t>
      </w:r>
      <w:r>
        <w:rPr>
          <w:sz w:val="20"/>
        </w:rPr>
        <w:t>judicialmente.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administrativamente no prazo máximo de 30 (trinta) dias, a contar da data do recebimento da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z w:val="20"/>
        </w:rPr>
        <w:t>petente.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 para licitar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não, à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22" w:firstLine="0"/>
        <w:jc w:val="both"/>
        <w:rPr>
          <w:sz w:val="20"/>
        </w:rPr>
      </w:pPr>
      <w:r>
        <w:rPr>
          <w:sz w:val="20"/>
        </w:rPr>
        <w:t>Na aplicação da sanção de advertência 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2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A apuração de responsabilidade relacionada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t>decl</w:t>
      </w:r>
      <w:r>
        <w:rPr>
          <w:sz w:val="20"/>
        </w:rPr>
        <w:t>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ocupantes de</w:t>
      </w:r>
      <w:r>
        <w:rPr>
          <w:spacing w:val="1"/>
          <w:sz w:val="20"/>
        </w:rPr>
        <w:t xml:space="preserve"> </w:t>
      </w:r>
      <w:r>
        <w:rPr>
          <w:sz w:val="20"/>
        </w:rPr>
        <w:t>cargo de</w:t>
      </w:r>
      <w:r>
        <w:rPr>
          <w:spacing w:val="1"/>
          <w:sz w:val="20"/>
        </w:rPr>
        <w:t xml:space="preserve"> </w:t>
      </w:r>
      <w:r>
        <w:rPr>
          <w:sz w:val="20"/>
        </w:rPr>
        <w:t>provimento efetivo,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 co</w:t>
      </w:r>
      <w:r>
        <w:rPr>
          <w:sz w:val="20"/>
        </w:rPr>
        <w:t>nhecidos</w:t>
      </w:r>
      <w:r>
        <w:rPr>
          <w:spacing w:val="1"/>
          <w:sz w:val="20"/>
        </w:rPr>
        <w:t xml:space="preserve"> </w:t>
      </w:r>
      <w:r>
        <w:rPr>
          <w:sz w:val="20"/>
        </w:rPr>
        <w:t>e intimará o licitante 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para, no prazo de 15 (quinze) dias úteis, contado da data de sua intimação, apresentar defesa</w:t>
      </w:r>
      <w:r>
        <w:rPr>
          <w:spacing w:val="1"/>
          <w:sz w:val="20"/>
        </w:rPr>
        <w:t xml:space="preserve"> </w:t>
      </w:r>
      <w:r>
        <w:rPr>
          <w:sz w:val="20"/>
        </w:rPr>
        <w:t>escrita e especificar as provas que pretenda produzir. Finda a instrução, o</w:t>
      </w:r>
      <w:r>
        <w:rPr>
          <w:spacing w:val="1"/>
          <w:sz w:val="20"/>
        </w:rPr>
        <w:t xml:space="preserve"> </w:t>
      </w:r>
      <w:r>
        <w:rPr>
          <w:sz w:val="20"/>
        </w:rPr>
        <w:t>acusado poderá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</w:t>
      </w:r>
      <w:r>
        <w:rPr>
          <w:sz w:val="20"/>
        </w:rPr>
        <w:t>nais em</w:t>
      </w:r>
      <w:r>
        <w:rPr>
          <w:spacing w:val="2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(quinze)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27" w:firstLine="0"/>
        <w:jc w:val="both"/>
        <w:rPr>
          <w:sz w:val="20"/>
        </w:rPr>
      </w:pPr>
      <w:r>
        <w:rPr>
          <w:sz w:val="20"/>
        </w:rPr>
        <w:t>A aplicação das sanções previstas neste edital não exclui, 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 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left="1462" w:hanging="614"/>
        <w:jc w:val="both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considerados:</w:t>
      </w:r>
    </w:p>
    <w:p w:rsidR="00EF5D2E" w:rsidRDefault="00557DED">
      <w:pPr>
        <w:pStyle w:val="PargrafodaLista"/>
        <w:numPr>
          <w:ilvl w:val="0"/>
          <w:numId w:val="5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:rsidR="00EF5D2E" w:rsidRDefault="00557DED">
      <w:pPr>
        <w:pStyle w:val="PargrafodaLista"/>
        <w:numPr>
          <w:ilvl w:val="0"/>
          <w:numId w:val="5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concreto;</w:t>
      </w:r>
    </w:p>
    <w:p w:rsidR="00EF5D2E" w:rsidRDefault="00557DED">
      <w:pPr>
        <w:pStyle w:val="PargrafodaLista"/>
        <w:numPr>
          <w:ilvl w:val="0"/>
          <w:numId w:val="5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atenuantes;</w:t>
      </w:r>
    </w:p>
    <w:p w:rsidR="00EF5D2E" w:rsidRDefault="00557DED">
      <w:pPr>
        <w:pStyle w:val="PargrafodaLista"/>
        <w:numPr>
          <w:ilvl w:val="0"/>
          <w:numId w:val="5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:rsidR="00EF5D2E" w:rsidRDefault="00557DED">
      <w:pPr>
        <w:pStyle w:val="PargrafodaLista"/>
        <w:numPr>
          <w:ilvl w:val="0"/>
          <w:numId w:val="5"/>
        </w:numPr>
        <w:tabs>
          <w:tab w:val="left" w:pos="1369"/>
        </w:tabs>
        <w:ind w:left="1135" w:right="723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programa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4"/>
          <w:sz w:val="20"/>
        </w:rPr>
        <w:t xml:space="preserve"> </w:t>
      </w:r>
      <w:r>
        <w:rPr>
          <w:sz w:val="20"/>
        </w:rPr>
        <w:t>conforme</w:t>
      </w:r>
      <w:r>
        <w:rPr>
          <w:spacing w:val="14"/>
          <w:sz w:val="20"/>
        </w:rPr>
        <w:t xml:space="preserve"> </w:t>
      </w:r>
      <w:r>
        <w:rPr>
          <w:sz w:val="20"/>
        </w:rPr>
        <w:t>normas</w:t>
      </w:r>
      <w:r>
        <w:rPr>
          <w:spacing w:val="15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5"/>
          <w:sz w:val="20"/>
        </w:rPr>
        <w:t xml:space="preserve"> </w:t>
      </w:r>
      <w:r>
        <w:rPr>
          <w:sz w:val="20"/>
        </w:rPr>
        <w:t>dos</w:t>
      </w:r>
      <w:r>
        <w:rPr>
          <w:spacing w:val="-52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agravantes:</w:t>
      </w:r>
    </w:p>
    <w:p w:rsidR="00EF5D2E" w:rsidRDefault="00557DED">
      <w:pPr>
        <w:pStyle w:val="PargrafodaLista"/>
        <w:numPr>
          <w:ilvl w:val="0"/>
          <w:numId w:val="4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violação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dever inerente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cargo,</w:t>
      </w:r>
      <w:r>
        <w:rPr>
          <w:spacing w:val="-3"/>
          <w:sz w:val="20"/>
        </w:rPr>
        <w:t xml:space="preserve"> </w:t>
      </w:r>
      <w:r>
        <w:rPr>
          <w:sz w:val="20"/>
        </w:rPr>
        <w:t>ofício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profissão;</w:t>
      </w:r>
    </w:p>
    <w:p w:rsidR="00EF5D2E" w:rsidRDefault="00557DED">
      <w:pPr>
        <w:pStyle w:val="PargrafodaLista"/>
        <w:numPr>
          <w:ilvl w:val="0"/>
          <w:numId w:val="4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conluio</w:t>
      </w:r>
      <w:r>
        <w:rPr>
          <w:spacing w:val="-3"/>
          <w:sz w:val="20"/>
        </w:rPr>
        <w:t xml:space="preserve"> </w:t>
      </w:r>
      <w:r>
        <w:rPr>
          <w:sz w:val="20"/>
        </w:rPr>
        <w:t>entre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3"/>
          <w:sz w:val="20"/>
        </w:rPr>
        <w:t xml:space="preserve"> </w:t>
      </w:r>
      <w:r>
        <w:rPr>
          <w:sz w:val="20"/>
        </w:rPr>
        <w:t>para a</w:t>
      </w:r>
      <w:r>
        <w:rPr>
          <w:spacing w:val="-3"/>
          <w:sz w:val="20"/>
        </w:rPr>
        <w:t xml:space="preserve"> </w:t>
      </w: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infração;</w:t>
      </w:r>
    </w:p>
    <w:p w:rsidR="00EF5D2E" w:rsidRDefault="00557DED">
      <w:pPr>
        <w:pStyle w:val="PargrafodaLista"/>
        <w:numPr>
          <w:ilvl w:val="0"/>
          <w:numId w:val="4"/>
        </w:numPr>
        <w:tabs>
          <w:tab w:val="left" w:pos="1357"/>
        </w:tabs>
        <w:spacing w:before="1"/>
        <w:ind w:left="1135" w:right="723" w:firstLine="0"/>
        <w:rPr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falso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curso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processo</w:t>
      </w:r>
      <w:r>
        <w:rPr>
          <w:spacing w:val="4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apuração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responsabilidade; e</w:t>
      </w:r>
    </w:p>
    <w:p w:rsidR="00EF5D2E" w:rsidRDefault="00557DED">
      <w:pPr>
        <w:pStyle w:val="PargrafodaLista"/>
        <w:numPr>
          <w:ilvl w:val="0"/>
          <w:numId w:val="4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reincidência.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23" w:firstLine="0"/>
        <w:rPr>
          <w:sz w:val="20"/>
        </w:rPr>
      </w:pPr>
      <w:r>
        <w:rPr>
          <w:sz w:val="20"/>
        </w:rPr>
        <w:t>Verifica-se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reincidência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acusado</w:t>
      </w:r>
      <w:r>
        <w:rPr>
          <w:spacing w:val="1"/>
          <w:sz w:val="20"/>
        </w:rPr>
        <w:t xml:space="preserve"> </w:t>
      </w:r>
      <w:r>
        <w:rPr>
          <w:sz w:val="20"/>
        </w:rPr>
        <w:t>comete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infração,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condenado</w:t>
      </w:r>
      <w:r>
        <w:rPr>
          <w:spacing w:val="-53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idêntica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prevalece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3"/>
          <w:sz w:val="20"/>
        </w:rPr>
        <w:t xml:space="preserve"> </w:t>
      </w:r>
      <w:r>
        <w:rPr>
          <w:sz w:val="20"/>
        </w:rPr>
        <w:t>anterior,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reincidência:</w:t>
      </w:r>
    </w:p>
    <w:p w:rsidR="00EF5D2E" w:rsidRDefault="00557DED">
      <w:pPr>
        <w:pStyle w:val="PargrafodaLista"/>
        <w:numPr>
          <w:ilvl w:val="0"/>
          <w:numId w:val="3"/>
        </w:numPr>
        <w:tabs>
          <w:tab w:val="left" w:pos="1369"/>
        </w:tabs>
        <w:ind w:right="724" w:firstLine="0"/>
        <w:rPr>
          <w:sz w:val="20"/>
        </w:rPr>
      </w:pPr>
      <w:r>
        <w:rPr>
          <w:sz w:val="20"/>
        </w:rPr>
        <w:t>se</w:t>
      </w:r>
      <w:r>
        <w:rPr>
          <w:spacing w:val="21"/>
          <w:sz w:val="20"/>
        </w:rPr>
        <w:t xml:space="preserve"> </w:t>
      </w:r>
      <w:r>
        <w:rPr>
          <w:sz w:val="20"/>
        </w:rPr>
        <w:t>entre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data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decisão</w:t>
      </w:r>
      <w:r>
        <w:rPr>
          <w:spacing w:val="23"/>
          <w:sz w:val="20"/>
        </w:rPr>
        <w:t xml:space="preserve"> </w:t>
      </w:r>
      <w:r>
        <w:rPr>
          <w:sz w:val="20"/>
        </w:rPr>
        <w:t>definitiva</w:t>
      </w:r>
      <w:r>
        <w:rPr>
          <w:spacing w:val="23"/>
          <w:sz w:val="20"/>
        </w:rPr>
        <w:t xml:space="preserve"> </w:t>
      </w:r>
      <w:r>
        <w:rPr>
          <w:sz w:val="20"/>
        </w:rPr>
        <w:t>dessa</w:t>
      </w:r>
      <w:r>
        <w:rPr>
          <w:spacing w:val="22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cometimento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nova</w:t>
      </w:r>
      <w:r>
        <w:rPr>
          <w:spacing w:val="23"/>
          <w:sz w:val="20"/>
        </w:rPr>
        <w:t xml:space="preserve"> </w:t>
      </w:r>
      <w:r>
        <w:rPr>
          <w:sz w:val="20"/>
        </w:rPr>
        <w:t>infração</w:t>
      </w:r>
      <w:r>
        <w:rPr>
          <w:spacing w:val="21"/>
          <w:sz w:val="20"/>
        </w:rPr>
        <w:t xml:space="preserve"> </w:t>
      </w:r>
      <w:r>
        <w:rPr>
          <w:sz w:val="20"/>
        </w:rPr>
        <w:t>tiver</w:t>
      </w:r>
      <w:r>
        <w:rPr>
          <w:spacing w:val="-53"/>
          <w:sz w:val="20"/>
        </w:rPr>
        <w:t xml:space="preserve"> </w:t>
      </w:r>
      <w:r>
        <w:rPr>
          <w:sz w:val="20"/>
        </w:rPr>
        <w:t>decorrido prazo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(cinco)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 w:rsidR="00EF5D2E" w:rsidRDefault="00557DED">
      <w:pPr>
        <w:pStyle w:val="PargrafodaLista"/>
        <w:numPr>
          <w:ilvl w:val="0"/>
          <w:numId w:val="3"/>
        </w:numPr>
        <w:tabs>
          <w:tab w:val="left" w:pos="1369"/>
        </w:tabs>
        <w:spacing w:before="1"/>
        <w:ind w:left="136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tiver</w:t>
      </w:r>
      <w:r>
        <w:rPr>
          <w:spacing w:val="-4"/>
          <w:sz w:val="20"/>
        </w:rPr>
        <w:t xml:space="preserve"> </w:t>
      </w:r>
      <w:r>
        <w:rPr>
          <w:sz w:val="20"/>
        </w:rPr>
        <w:t>ocorrido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em relação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anterior.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atenuantes:</w:t>
      </w:r>
    </w:p>
    <w:p w:rsidR="00EF5D2E" w:rsidRDefault="00557DED">
      <w:pPr>
        <w:pStyle w:val="PargrafodaLista"/>
        <w:numPr>
          <w:ilvl w:val="0"/>
          <w:numId w:val="2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primariedade;</w:t>
      </w:r>
    </w:p>
    <w:p w:rsidR="00EF5D2E" w:rsidRDefault="00557DED">
      <w:pPr>
        <w:pStyle w:val="PargrafodaLista"/>
        <w:numPr>
          <w:ilvl w:val="0"/>
          <w:numId w:val="2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conduta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minorar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</w:p>
    <w:p w:rsidR="00EF5D2E" w:rsidRDefault="00557DED">
      <w:pPr>
        <w:pStyle w:val="PargrafodaLista"/>
        <w:numPr>
          <w:ilvl w:val="0"/>
          <w:numId w:val="2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dano antes 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EF5D2E" w:rsidRDefault="00557DED">
      <w:pPr>
        <w:pStyle w:val="PargrafodaLista"/>
        <w:numPr>
          <w:ilvl w:val="0"/>
          <w:numId w:val="2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confessar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autoria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infração.</w:t>
      </w:r>
    </w:p>
    <w:p w:rsidR="00EF5D2E" w:rsidRDefault="00557DED">
      <w:pPr>
        <w:pStyle w:val="PargrafodaLista"/>
        <w:numPr>
          <w:ilvl w:val="2"/>
          <w:numId w:val="9"/>
        </w:numPr>
        <w:tabs>
          <w:tab w:val="left" w:pos="1914"/>
        </w:tabs>
        <w:ind w:left="1135" w:right="719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Considera-se</w:t>
      </w:r>
      <w:r>
        <w:rPr>
          <w:spacing w:val="21"/>
          <w:sz w:val="20"/>
        </w:rPr>
        <w:t xml:space="preserve"> </w:t>
      </w:r>
      <w:r>
        <w:rPr>
          <w:sz w:val="20"/>
        </w:rPr>
        <w:t>primário</w:t>
      </w:r>
      <w:r>
        <w:rPr>
          <w:spacing w:val="18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tenha</w:t>
      </w:r>
      <w:r>
        <w:rPr>
          <w:spacing w:val="21"/>
          <w:sz w:val="20"/>
        </w:rPr>
        <w:t xml:space="preserve"> </w:t>
      </w:r>
      <w:r>
        <w:rPr>
          <w:sz w:val="20"/>
        </w:rPr>
        <w:t>sido</w:t>
      </w:r>
      <w:r>
        <w:rPr>
          <w:spacing w:val="21"/>
          <w:sz w:val="20"/>
        </w:rPr>
        <w:t xml:space="preserve"> </w:t>
      </w:r>
      <w:r>
        <w:rPr>
          <w:sz w:val="20"/>
        </w:rPr>
        <w:t>conden</w:t>
      </w:r>
      <w:r>
        <w:rPr>
          <w:sz w:val="20"/>
        </w:rPr>
        <w:t>ado</w:t>
      </w:r>
      <w:r>
        <w:rPr>
          <w:spacing w:val="21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19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 prevista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 reabilitado.</w:t>
      </w:r>
    </w:p>
    <w:p w:rsidR="00EF5D2E" w:rsidRDefault="00EF5D2E">
      <w:pPr>
        <w:rPr>
          <w:sz w:val="20"/>
        </w:r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424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before="93"/>
        <w:ind w:right="723" w:firstLine="0"/>
        <w:jc w:val="both"/>
        <w:rPr>
          <w:sz w:val="20"/>
        </w:rPr>
      </w:pPr>
      <w:r>
        <w:rPr>
          <w:sz w:val="20"/>
        </w:rPr>
        <w:t>Os atos previstos como infrações administrativas na Lei nº. 14.133, de 2021,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Pública que também sejam tipificados como atos lesivos na Lei nº</w:t>
      </w:r>
      <w:r>
        <w:rPr>
          <w:spacing w:val="1"/>
          <w:sz w:val="20"/>
        </w:rPr>
        <w:t xml:space="preserve"> </w:t>
      </w:r>
      <w:r>
        <w:rPr>
          <w:sz w:val="20"/>
        </w:rPr>
        <w:t>12.846,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2013,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apurados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julgados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autos,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A personalidade jurídica do licitante poderá ser desconsiderada sempre que utilizada com abuso do</w:t>
      </w:r>
      <w:r>
        <w:rPr>
          <w:spacing w:val="1"/>
          <w:sz w:val="20"/>
        </w:rPr>
        <w:t xml:space="preserve"> </w:t>
      </w:r>
      <w:r>
        <w:rPr>
          <w:sz w:val="20"/>
        </w:rPr>
        <w:t>direito para facilitar, encobrir ou dissimular a prática dos atos ilícitos previstos neste Edital ou para provocar</w:t>
      </w:r>
      <w:r>
        <w:rPr>
          <w:spacing w:val="1"/>
          <w:sz w:val="20"/>
        </w:rPr>
        <w:t xml:space="preserve"> </w:t>
      </w:r>
      <w:r>
        <w:rPr>
          <w:sz w:val="20"/>
        </w:rPr>
        <w:t>confusão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nesse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</w:t>
      </w:r>
      <w:r>
        <w:rPr>
          <w:sz w:val="20"/>
        </w:rPr>
        <w:t>to, com 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</w:t>
      </w:r>
      <w:r>
        <w:rPr>
          <w:spacing w:val="-1"/>
          <w:sz w:val="20"/>
        </w:rPr>
        <w:t xml:space="preserve"> </w:t>
      </w:r>
      <w:r>
        <w:rPr>
          <w:sz w:val="20"/>
        </w:rPr>
        <w:t>em 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casos,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contraditório,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análise</w:t>
      </w:r>
      <w:r>
        <w:rPr>
          <w:spacing w:val="-3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prévia.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Caberá recurso no prazo de 15 (quinze) dias úteis da aplicação das sanções de advertência, multa 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impedimento de licitar e </w:t>
      </w:r>
      <w:r>
        <w:rPr>
          <w:sz w:val="20"/>
        </w:rPr>
        <w:t>contratar, contado da data da intimação, o qual será dirigido à autoridade que tiver</w:t>
      </w:r>
      <w:r>
        <w:rPr>
          <w:spacing w:val="1"/>
          <w:sz w:val="20"/>
        </w:rPr>
        <w:t xml:space="preserve"> </w:t>
      </w:r>
      <w:r>
        <w:rPr>
          <w:sz w:val="20"/>
        </w:rPr>
        <w:t>proferido a decisão recorrida, que, se não a reconsiderar no prazo de 5 (cinco) dias úteis, encaminhará o</w:t>
      </w:r>
      <w:r>
        <w:rPr>
          <w:spacing w:val="1"/>
          <w:sz w:val="20"/>
        </w:rPr>
        <w:t xml:space="preserve"> </w:t>
      </w:r>
      <w:r>
        <w:rPr>
          <w:sz w:val="20"/>
        </w:rPr>
        <w:t>recurso com sua motivação à autoridade superior, que deverá profe</w:t>
      </w:r>
      <w:r>
        <w:rPr>
          <w:sz w:val="20"/>
        </w:rPr>
        <w:t>rir sua decisão no prazo máximo de 20</w:t>
      </w:r>
      <w:r>
        <w:rPr>
          <w:spacing w:val="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 sanção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recebimento.</w:t>
      </w:r>
    </w:p>
    <w:p w:rsidR="00EF5D2E" w:rsidRDefault="00557DED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 xml:space="preserve">O recurso e o pedido de reconsideração terão efeito suspensivo do ato </w:t>
      </w:r>
      <w:r>
        <w:rPr>
          <w:sz w:val="20"/>
        </w:rPr>
        <w:t>ou da decisão recorrida até que</w:t>
      </w:r>
      <w:r>
        <w:rPr>
          <w:spacing w:val="-54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competente.</w:t>
      </w:r>
    </w:p>
    <w:p w:rsidR="00EF5D2E" w:rsidRDefault="00EF5D2E">
      <w:pPr>
        <w:pStyle w:val="Corpodetexto"/>
        <w:spacing w:before="10"/>
        <w:ind w:left="0"/>
        <w:jc w:val="left"/>
        <w:rPr>
          <w:sz w:val="11"/>
        </w:rPr>
      </w:pPr>
    </w:p>
    <w:p w:rsidR="00EF5D2E" w:rsidRDefault="00557DED">
      <w:pPr>
        <w:pStyle w:val="Ttulo1"/>
        <w:tabs>
          <w:tab w:val="left" w:pos="568"/>
          <w:tab w:val="left" w:pos="385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17.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DISPOSIÇÕES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FINAIS</w:t>
      </w:r>
      <w:r>
        <w:rPr>
          <w:color w:val="FFFFFF"/>
          <w:shd w:val="clear" w:color="auto" w:fill="1F4E79"/>
        </w:rPr>
        <w:tab/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spacing w:before="1" w:line="229" w:lineRule="exact"/>
        <w:jc w:val="both"/>
        <w:rPr>
          <w:sz w:val="20"/>
        </w:rPr>
      </w:pPr>
      <w:r>
        <w:rPr>
          <w:sz w:val="20"/>
        </w:rPr>
        <w:t>Será 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ind w:left="849" w:right="715" w:firstLine="0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 do certame</w:t>
      </w:r>
      <w:r>
        <w:rPr>
          <w:spacing w:val="-53"/>
          <w:sz w:val="20"/>
        </w:rPr>
        <w:t xml:space="preserve"> </w:t>
      </w:r>
      <w:r>
        <w:rPr>
          <w:sz w:val="20"/>
        </w:rPr>
        <w:t>na data marcada, a sessão será automaticamente transferida para o primeiro dia útil subsequente, no mesmo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 não h</w:t>
      </w:r>
      <w:r>
        <w:rPr>
          <w:sz w:val="20"/>
        </w:rPr>
        <w:t>aja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2"/>
          <w:sz w:val="20"/>
        </w:rPr>
        <w:t xml:space="preserve"> </w:t>
      </w:r>
      <w:r>
        <w:rPr>
          <w:sz w:val="20"/>
        </w:rPr>
        <w:t>pelo pregoeiro.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ind w:left="849" w:right="716" w:firstLine="0"/>
        <w:jc w:val="both"/>
        <w:rPr>
          <w:sz w:val="20"/>
        </w:rPr>
      </w:pPr>
      <w:r>
        <w:rPr>
          <w:sz w:val="20"/>
        </w:rPr>
        <w:t>As normas disciplinadoras da licitação serão sempre interpretadas em favor da ampliação da disputa</w:t>
      </w:r>
      <w:r>
        <w:rPr>
          <w:spacing w:val="1"/>
          <w:sz w:val="20"/>
        </w:rPr>
        <w:t xml:space="preserve"> </w:t>
      </w:r>
      <w:r>
        <w:rPr>
          <w:sz w:val="20"/>
        </w:rPr>
        <w:t>entre os interessados, desde que não comprometam o interesse da Administração, o princípio da isonomia, a</w:t>
      </w:r>
      <w:r>
        <w:rPr>
          <w:spacing w:val="1"/>
          <w:sz w:val="20"/>
        </w:rPr>
        <w:t xml:space="preserve"> </w:t>
      </w:r>
      <w:r>
        <w:rPr>
          <w:sz w:val="20"/>
        </w:rPr>
        <w:t>finalidade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ind w:left="849" w:right="715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ind w:left="849" w:right="715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desatendimento de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formais</w:t>
      </w:r>
      <w:r>
        <w:rPr>
          <w:spacing w:val="1"/>
          <w:sz w:val="20"/>
        </w:rPr>
        <w:t xml:space="preserve"> </w:t>
      </w:r>
      <w:r>
        <w:rPr>
          <w:sz w:val="20"/>
        </w:rPr>
        <w:t>não essenciais</w:t>
      </w:r>
      <w:r>
        <w:rPr>
          <w:spacing w:val="1"/>
          <w:sz w:val="20"/>
        </w:rPr>
        <w:t xml:space="preserve"> </w:t>
      </w:r>
      <w:r>
        <w:rPr>
          <w:sz w:val="20"/>
        </w:rPr>
        <w:t>não importará</w:t>
      </w:r>
      <w:r>
        <w:rPr>
          <w:spacing w:val="55"/>
          <w:sz w:val="20"/>
        </w:rPr>
        <w:t xml:space="preserve"> </w:t>
      </w:r>
      <w:r>
        <w:rPr>
          <w:sz w:val="20"/>
        </w:rPr>
        <w:t>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</w:t>
      </w:r>
      <w:r>
        <w:rPr>
          <w:sz w:val="20"/>
        </w:rPr>
        <w:t>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ind w:left="849" w:right="723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peças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compõem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ind w:left="849" w:right="712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Edital e seus anexos estão disponíveis, na íntegra, no Portal Nacional de Contratações Públicas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(PNCP),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site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oficial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SEMAE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19">
        <w:r>
          <w:rPr>
            <w:rFonts w:ascii="Arial" w:hAnsi="Arial"/>
            <w:i/>
            <w:color w:val="0462C1"/>
            <w:sz w:val="20"/>
            <w:u w:val="single" w:color="0462C1"/>
          </w:rPr>
          <w:t>www.semaepiracicaba.sp.gov.br</w:t>
        </w:r>
      </w:hyperlink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endereço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0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EF5D2E" w:rsidRDefault="00557DED">
      <w:pPr>
        <w:pStyle w:val="PargrafodaLista"/>
        <w:numPr>
          <w:ilvl w:val="1"/>
          <w:numId w:val="1"/>
        </w:numPr>
        <w:tabs>
          <w:tab w:val="left" w:pos="1352"/>
        </w:tabs>
        <w:spacing w:line="229" w:lineRule="exact"/>
        <w:jc w:val="both"/>
        <w:rPr>
          <w:sz w:val="20"/>
        </w:rPr>
      </w:pPr>
      <w:r>
        <w:rPr>
          <w:sz w:val="20"/>
        </w:rPr>
        <w:t>Integram 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todos 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anexos:</w:t>
      </w:r>
    </w:p>
    <w:p w:rsidR="00EF5D2E" w:rsidRDefault="00EF5D2E">
      <w:pPr>
        <w:pStyle w:val="Corpodetexto"/>
        <w:ind w:left="0"/>
        <w:jc w:val="left"/>
      </w:pPr>
    </w:p>
    <w:p w:rsidR="00EF5D2E" w:rsidRDefault="00557DED">
      <w:pPr>
        <w:pStyle w:val="Corpodetexto"/>
        <w:ind w:left="1418" w:right="6544"/>
        <w:jc w:val="left"/>
      </w:pPr>
      <w:r>
        <w:t>ANEXO I – Estudo Técnico Preliminar</w:t>
      </w:r>
      <w:r>
        <w:rPr>
          <w:spacing w:val="-53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- 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EF5D2E" w:rsidRDefault="00557DED">
      <w:pPr>
        <w:pStyle w:val="Corpodetexto"/>
        <w:spacing w:before="2"/>
        <w:ind w:left="1418" w:right="5198"/>
        <w:jc w:val="left"/>
      </w:pPr>
      <w:r>
        <w:t>ANEXO III – Minuta da Ata de Registro de Preços</w:t>
      </w:r>
      <w:r>
        <w:rPr>
          <w:spacing w:val="1"/>
        </w:rPr>
        <w:t xml:space="preserve"> </w:t>
      </w:r>
      <w:r>
        <w:t>ANEXO IV – Minuta da Autorização de Fornecimento</w:t>
      </w:r>
      <w:r>
        <w:rPr>
          <w:spacing w:val="-53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Modelos de</w:t>
      </w:r>
      <w:r>
        <w:rPr>
          <w:spacing w:val="1"/>
        </w:rPr>
        <w:t xml:space="preserve"> </w:t>
      </w:r>
      <w:r>
        <w:t>Declarações</w:t>
      </w:r>
    </w:p>
    <w:p w:rsidR="00EF5D2E" w:rsidRDefault="00557DED">
      <w:pPr>
        <w:pStyle w:val="Corpodetexto"/>
        <w:spacing w:line="229" w:lineRule="exact"/>
        <w:ind w:left="1418"/>
        <w:jc w:val="left"/>
      </w:pP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Proposta</w:t>
      </w:r>
    </w:p>
    <w:p w:rsidR="00EF5D2E" w:rsidRDefault="00557DED">
      <w:pPr>
        <w:pStyle w:val="Corpodetexto"/>
        <w:ind w:left="1418"/>
        <w:jc w:val="left"/>
      </w:pPr>
      <w:r>
        <w:rPr>
          <w:noProof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ANEXO VII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Notificação</w:t>
      </w:r>
    </w:p>
    <w:p w:rsidR="00EF5D2E" w:rsidRDefault="00EF5D2E">
      <w:pPr>
        <w:sectPr w:rsidR="00EF5D2E">
          <w:pgSz w:w="11910" w:h="16840"/>
          <w:pgMar w:top="2460" w:right="560" w:bottom="1260" w:left="0" w:header="1339" w:footer="1075" w:gutter="0"/>
          <w:cols w:space="720"/>
        </w:sectPr>
      </w:pPr>
    </w:p>
    <w:p w:rsidR="00EF5D2E" w:rsidRDefault="00557DED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4752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526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577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5D2E" w:rsidRDefault="00557DED">
      <w:pPr>
        <w:pStyle w:val="Corpodetexto"/>
        <w:tabs>
          <w:tab w:val="left" w:pos="1446"/>
          <w:tab w:val="left" w:pos="2226"/>
        </w:tabs>
        <w:spacing w:before="93"/>
        <w:ind w:left="132"/>
        <w:jc w:val="center"/>
      </w:pPr>
      <w:r>
        <w:t>Piracicaba</w:t>
      </w:r>
      <w:r w:rsidR="004F50E8">
        <w:t xml:space="preserve">, 10 </w:t>
      </w:r>
      <w:r>
        <w:t>de</w:t>
      </w:r>
      <w:r w:rsidR="005E3112">
        <w:t xml:space="preserve"> </w:t>
      </w:r>
      <w:r w:rsidR="004F50E8">
        <w:t xml:space="preserve">maio de </w:t>
      </w:r>
      <w:r>
        <w:t>2024</w:t>
      </w:r>
      <w:r w:rsidR="004F50E8">
        <w:t>.</w:t>
      </w:r>
    </w:p>
    <w:p w:rsidR="00EF5D2E" w:rsidRDefault="00EF5D2E">
      <w:pPr>
        <w:pStyle w:val="Corpodetexto"/>
        <w:ind w:left="0"/>
        <w:jc w:val="left"/>
        <w:rPr>
          <w:sz w:val="22"/>
        </w:rPr>
      </w:pPr>
    </w:p>
    <w:p w:rsidR="00EF5D2E" w:rsidRDefault="00EF5D2E">
      <w:pPr>
        <w:pStyle w:val="Corpodetexto"/>
        <w:spacing w:before="1"/>
        <w:ind w:left="0"/>
        <w:jc w:val="left"/>
        <w:rPr>
          <w:sz w:val="18"/>
        </w:rPr>
      </w:pPr>
    </w:p>
    <w:p w:rsidR="00EF5D2E" w:rsidRDefault="00557DED">
      <w:pPr>
        <w:pStyle w:val="Ttulo1"/>
        <w:tabs>
          <w:tab w:val="left" w:pos="4781"/>
        </w:tabs>
        <w:spacing w:before="0"/>
        <w:ind w:right="3"/>
        <w:jc w:val="center"/>
      </w:pPr>
      <w:r>
        <w:t>Alana</w:t>
      </w:r>
      <w:r>
        <w:rPr>
          <w:spacing w:val="-4"/>
        </w:rPr>
        <w:t xml:space="preserve"> </w:t>
      </w:r>
      <w:r>
        <w:t>Fernandes</w:t>
      </w:r>
      <w:r>
        <w:tab/>
        <w:t>Artur</w:t>
      </w:r>
      <w:r>
        <w:rPr>
          <w:spacing w:val="-3"/>
        </w:rPr>
        <w:t xml:space="preserve"> </w:t>
      </w:r>
      <w:r>
        <w:t>Costa</w:t>
      </w:r>
      <w:r>
        <w:rPr>
          <w:spacing w:val="-2"/>
        </w:rPr>
        <w:t xml:space="preserve"> </w:t>
      </w:r>
      <w:r>
        <w:t>Santos</w:t>
      </w:r>
    </w:p>
    <w:p w:rsidR="00EF5D2E" w:rsidRDefault="00557DED">
      <w:pPr>
        <w:pStyle w:val="Corpodetexto"/>
        <w:tabs>
          <w:tab w:val="left" w:pos="5194"/>
        </w:tabs>
        <w:ind w:left="0" w:right="418"/>
        <w:jc w:val="center"/>
      </w:pPr>
      <w:r>
        <w:t>Chefe</w:t>
      </w:r>
      <w:r>
        <w:rPr>
          <w:spacing w:val="-2"/>
        </w:rPr>
        <w:t xml:space="preserve"> </w:t>
      </w:r>
      <w:r>
        <w:t>de Setor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Suprimentos</w:t>
      </w:r>
      <w:r>
        <w:tab/>
        <w:t>Presidente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</w:t>
      </w:r>
    </w:p>
    <w:sectPr w:rsidR="00EF5D2E">
      <w:pgSz w:w="11910" w:h="16840"/>
      <w:pgMar w:top="2460" w:right="560" w:bottom="1260" w:left="0" w:header="1339" w:footer="10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57DED">
      <w:r>
        <w:separator/>
      </w:r>
    </w:p>
  </w:endnote>
  <w:endnote w:type="continuationSeparator" w:id="0">
    <w:p w:rsidR="00000000" w:rsidRDefault="0055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1"/>
    <w:family w:val="swiss"/>
    <w:pitch w:val="variable"/>
  </w:font>
  <w:font w:name="Georgia">
    <w:altName w:val="Georgia"/>
    <w:panose1 w:val="02040502050405020303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D2E" w:rsidRDefault="00557DED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5.45pt;margin-top:777.15pt;width:125.7pt;height:33pt;z-index:-16125952;mso-position-horizontal-relative:page;mso-position-vertical-relative:page" filled="f" stroked="f">
          <v:textbox inset="0,0,0,0">
            <w:txbxContent>
              <w:p w:rsidR="00EF5D2E" w:rsidRDefault="00557DED">
                <w:pPr>
                  <w:spacing w:line="203" w:lineRule="exact"/>
                  <w:ind w:right="20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goo.gl/maps/1Vgb59zaaFgJV3en8</w:t>
                </w:r>
              </w:p>
              <w:p w:rsidR="00EF5D2E" w:rsidRDefault="00557DED">
                <w:pPr>
                  <w:spacing w:before="1" w:line="219" w:lineRule="exact"/>
                  <w:ind w:right="18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semaepiracicaba.sp.gov.br</w:t>
                </w:r>
              </w:p>
              <w:p w:rsidR="00EF5D2E" w:rsidRDefault="00557DED">
                <w:pPr>
                  <w:spacing w:line="219" w:lineRule="exact"/>
                  <w:ind w:right="18"/>
                  <w:jc w:val="right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color w:val="2D74B5"/>
                    <w:sz w:val="18"/>
                  </w:rPr>
                  <w:t>019</w:t>
                </w:r>
                <w:r>
                  <w:rPr>
                    <w:rFonts w:ascii="Calibri" w:hAnsi="Calibri"/>
                    <w:color w:val="2D74B5"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–</w:t>
                </w:r>
                <w:r>
                  <w:rPr>
                    <w:rFonts w:ascii="Calibri" w:hAnsi="Calibri"/>
                    <w:color w:val="2D74B5"/>
                    <w:spacing w:val="-2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3403-9611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57DED">
      <w:r>
        <w:separator/>
      </w:r>
    </w:p>
  </w:footnote>
  <w:footnote w:type="continuationSeparator" w:id="0">
    <w:p w:rsidR="00000000" w:rsidRDefault="00557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D2E" w:rsidRDefault="00557DED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9.85pt;margin-top:65.95pt;width:156.5pt;height:22.65pt;z-index:-16126976;mso-position-horizontal-relative:page;mso-position-vertical-relative:page" filled="f" stroked="f">
          <v:textbox inset="0,0,0,0">
            <w:txbxContent>
              <w:p w:rsidR="00EF5D2E" w:rsidRDefault="00557DED">
                <w:pPr>
                  <w:spacing w:before="19"/>
                  <w:ind w:left="20" w:firstLine="31"/>
                  <w:rPr>
                    <w:sz w:val="18"/>
                  </w:rPr>
                </w:pPr>
                <w:r>
                  <w:rPr>
                    <w:w w:val="80"/>
                    <w:sz w:val="18"/>
                  </w:rPr>
                  <w:t>SERVIÇO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DE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ÁGUA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</w:t>
                </w:r>
                <w:r>
                  <w:rPr>
                    <w:spacing w:val="13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ESGOTO</w:t>
                </w:r>
                <w:r>
                  <w:rPr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AUTARQUIA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–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PIRACICABA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-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5.55pt;margin-top:99.45pt;width:224.15pt;height:24.75pt;z-index:-16126464;mso-position-horizontal-relative:page;mso-position-vertical-relative:page" filled="f" stroked="f">
          <v:textbox inset="0,0,0,0">
            <w:txbxContent>
              <w:p w:rsidR="00EF5D2E" w:rsidRDefault="00557DED">
                <w:pPr>
                  <w:tabs>
                    <w:tab w:val="left" w:pos="3476"/>
                  </w:tabs>
                  <w:spacing w:before="19"/>
                  <w:ind w:left="394" w:right="18" w:hanging="375"/>
                  <w:rPr>
                    <w:rFonts w:ascii="Georgia" w:hAnsi="Georgia"/>
                    <w:b/>
                    <w:sz w:val="20"/>
                  </w:rPr>
                </w:pPr>
                <w:r>
                  <w:rPr>
                    <w:rFonts w:ascii="Georgia" w:hAnsi="Georgia"/>
                    <w:b/>
                    <w:sz w:val="20"/>
                  </w:rPr>
                  <w:t>PROCESSO LICITATÓRIO Nº 012044/2024</w:t>
                </w:r>
                <w:r>
                  <w:rPr>
                    <w:rFonts w:ascii="Georgia" w:hAnsi="Georgia"/>
                    <w:b/>
                    <w:spacing w:val="-49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PREGÃO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ELETRÔNICO</w:t>
                </w:r>
                <w:r>
                  <w:rPr>
                    <w:rFonts w:ascii="Georgia" w:hAnsi="Georgia"/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N</w:t>
                </w:r>
                <w:r w:rsidR="00394AC3">
                  <w:rPr>
                    <w:rFonts w:ascii="Georgia" w:hAnsi="Georgia"/>
                    <w:b/>
                    <w:sz w:val="20"/>
                  </w:rPr>
                  <w:t>º 046</w:t>
                </w:r>
                <w:r>
                  <w:rPr>
                    <w:rFonts w:ascii="Georgia" w:hAnsi="Georgia"/>
                    <w:b/>
                    <w:sz w:val="20"/>
                  </w:rPr>
                  <w:t>/2024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282F"/>
    <w:multiLevelType w:val="multilevel"/>
    <w:tmpl w:val="8CB8F2A2"/>
    <w:lvl w:ilvl="0">
      <w:start w:val="7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" w15:restartNumberingAfterBreak="0">
    <w:nsid w:val="03517477"/>
    <w:multiLevelType w:val="hybridMultilevel"/>
    <w:tmpl w:val="91D63BB6"/>
    <w:lvl w:ilvl="0" w:tplc="33DCECA8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69E4CF4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7B98FD10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FA505680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F904AABA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50E6DFC2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C4800F5C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AAFE40F8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D778AD4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08A250EE"/>
    <w:multiLevelType w:val="hybridMultilevel"/>
    <w:tmpl w:val="ED8C9A90"/>
    <w:lvl w:ilvl="0" w:tplc="35346C5A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23E8FFC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2E7C9D90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0DCEDF8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CAAE2EB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05BC7478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BC9894BC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76B68BF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A69081CA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3" w15:restartNumberingAfterBreak="0">
    <w:nsid w:val="0F043470"/>
    <w:multiLevelType w:val="multilevel"/>
    <w:tmpl w:val="EBC0B724"/>
    <w:lvl w:ilvl="0">
      <w:start w:val="17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57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55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54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51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0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9" w:hanging="503"/>
      </w:pPr>
      <w:rPr>
        <w:rFonts w:hint="default"/>
        <w:lang w:val="pt-PT" w:eastAsia="en-US" w:bidi="ar-SA"/>
      </w:rPr>
    </w:lvl>
  </w:abstractNum>
  <w:abstractNum w:abstractNumId="4" w15:restartNumberingAfterBreak="0">
    <w:nsid w:val="267E7881"/>
    <w:multiLevelType w:val="multilevel"/>
    <w:tmpl w:val="68284FF8"/>
    <w:lvl w:ilvl="0">
      <w:start w:val="6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5" w15:restartNumberingAfterBreak="0">
    <w:nsid w:val="299E3BD7"/>
    <w:multiLevelType w:val="multilevel"/>
    <w:tmpl w:val="55E21F10"/>
    <w:lvl w:ilvl="0">
      <w:start w:val="12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503"/>
      </w:pPr>
      <w:rPr>
        <w:rFonts w:hint="default"/>
        <w:lang w:val="pt-PT" w:eastAsia="en-US" w:bidi="ar-SA"/>
      </w:rPr>
    </w:lvl>
  </w:abstractNum>
  <w:abstractNum w:abstractNumId="6" w15:restartNumberingAfterBreak="0">
    <w:nsid w:val="2B6F738D"/>
    <w:multiLevelType w:val="hybridMultilevel"/>
    <w:tmpl w:val="8EE45DC4"/>
    <w:lvl w:ilvl="0" w:tplc="831679AE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DEA0C52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F5A2E65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D90C5ADA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DCFE8BD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B6788808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2028EC08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AD648366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4CF015BA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7" w15:restartNumberingAfterBreak="0">
    <w:nsid w:val="37E03AD7"/>
    <w:multiLevelType w:val="hybridMultilevel"/>
    <w:tmpl w:val="FFF2B356"/>
    <w:lvl w:ilvl="0" w:tplc="9ECC990A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A96B1A0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B3903F86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47BEC4FA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63121CEE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4FECA9BC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42A2B776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9E3A8A1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A6D8230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8" w15:restartNumberingAfterBreak="0">
    <w:nsid w:val="3D4F3E0E"/>
    <w:multiLevelType w:val="hybridMultilevel"/>
    <w:tmpl w:val="CA7220DE"/>
    <w:lvl w:ilvl="0" w:tplc="57526BC6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C8EBA16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771A86F8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4692D1E6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15B2D58A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AABA34A0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69E88296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122687BA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8312B4E8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9" w15:restartNumberingAfterBreak="0">
    <w:nsid w:val="3E5B6C26"/>
    <w:multiLevelType w:val="multilevel"/>
    <w:tmpl w:val="F7DA12BC"/>
    <w:lvl w:ilvl="0">
      <w:start w:val="16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8" w:hanging="8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63" w:hanging="8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1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5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833"/>
      </w:pPr>
      <w:rPr>
        <w:rFonts w:hint="default"/>
        <w:lang w:val="pt-PT" w:eastAsia="en-US" w:bidi="ar-SA"/>
      </w:rPr>
    </w:lvl>
  </w:abstractNum>
  <w:abstractNum w:abstractNumId="10" w15:restartNumberingAfterBreak="0">
    <w:nsid w:val="4194174C"/>
    <w:multiLevelType w:val="multilevel"/>
    <w:tmpl w:val="3E98C0B8"/>
    <w:lvl w:ilvl="0">
      <w:start w:val="3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5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9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4" w:hanging="555"/>
      </w:pPr>
      <w:rPr>
        <w:rFonts w:hint="default"/>
        <w:lang w:val="pt-PT" w:eastAsia="en-US" w:bidi="ar-SA"/>
      </w:rPr>
    </w:lvl>
  </w:abstractNum>
  <w:abstractNum w:abstractNumId="11" w15:restartNumberingAfterBreak="0">
    <w:nsid w:val="4855396F"/>
    <w:multiLevelType w:val="hybridMultilevel"/>
    <w:tmpl w:val="29482418"/>
    <w:lvl w:ilvl="0" w:tplc="30F21436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838885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E1062C3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7B3C5040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FA80C2A6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055010E4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80247FA4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2C10D1B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974A5A2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49C13614"/>
    <w:multiLevelType w:val="multilevel"/>
    <w:tmpl w:val="D856D2E8"/>
    <w:lvl w:ilvl="0">
      <w:start w:val="2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3" w15:restartNumberingAfterBreak="0">
    <w:nsid w:val="4A83391F"/>
    <w:multiLevelType w:val="hybridMultilevel"/>
    <w:tmpl w:val="472496D8"/>
    <w:lvl w:ilvl="0" w:tplc="61B4B7E4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A14E19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CE4831F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F71A2BD8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429CE5C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0C1CDC64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A8B252B4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583EDF6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ACB419C2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4" w15:restartNumberingAfterBreak="0">
    <w:nsid w:val="4CA6304A"/>
    <w:multiLevelType w:val="multilevel"/>
    <w:tmpl w:val="A9EA046C"/>
    <w:lvl w:ilvl="0">
      <w:start w:val="4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5" w15:restartNumberingAfterBreak="0">
    <w:nsid w:val="507B4866"/>
    <w:multiLevelType w:val="multilevel"/>
    <w:tmpl w:val="E0522736"/>
    <w:lvl w:ilvl="0">
      <w:start w:val="10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418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838" w:hanging="2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6" w:hanging="2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4" w:hanging="2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2" w:hanging="2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0" w:hanging="255"/>
      </w:pPr>
      <w:rPr>
        <w:rFonts w:hint="default"/>
        <w:lang w:val="pt-PT" w:eastAsia="en-US" w:bidi="ar-SA"/>
      </w:rPr>
    </w:lvl>
  </w:abstractNum>
  <w:abstractNum w:abstractNumId="16" w15:restartNumberingAfterBreak="0">
    <w:nsid w:val="50917E6B"/>
    <w:multiLevelType w:val="multilevel"/>
    <w:tmpl w:val="897E0A18"/>
    <w:lvl w:ilvl="0">
      <w:start w:val="1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7" w15:restartNumberingAfterBreak="0">
    <w:nsid w:val="5A203BE9"/>
    <w:multiLevelType w:val="multilevel"/>
    <w:tmpl w:val="8E40B134"/>
    <w:lvl w:ilvl="0">
      <w:start w:val="13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68"/>
      </w:pPr>
      <w:rPr>
        <w:rFonts w:hint="default"/>
        <w:lang w:val="pt-PT" w:eastAsia="en-US" w:bidi="ar-SA"/>
      </w:rPr>
    </w:lvl>
  </w:abstractNum>
  <w:abstractNum w:abstractNumId="18" w15:restartNumberingAfterBreak="0">
    <w:nsid w:val="5A7A51F2"/>
    <w:multiLevelType w:val="multilevel"/>
    <w:tmpl w:val="B0BC89E0"/>
    <w:lvl w:ilvl="0">
      <w:start w:val="14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68"/>
      </w:pPr>
      <w:rPr>
        <w:rFonts w:hint="default"/>
        <w:lang w:val="pt-PT" w:eastAsia="en-US" w:bidi="ar-SA"/>
      </w:rPr>
    </w:lvl>
  </w:abstractNum>
  <w:abstractNum w:abstractNumId="19" w15:restartNumberingAfterBreak="0">
    <w:nsid w:val="604052C4"/>
    <w:multiLevelType w:val="multilevel"/>
    <w:tmpl w:val="005299E8"/>
    <w:lvl w:ilvl="0">
      <w:start w:val="8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0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078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6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4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2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0" w:hanging="233"/>
      </w:pPr>
      <w:rPr>
        <w:rFonts w:hint="default"/>
        <w:lang w:val="pt-PT" w:eastAsia="en-US" w:bidi="ar-SA"/>
      </w:rPr>
    </w:lvl>
  </w:abstractNum>
  <w:abstractNum w:abstractNumId="20" w15:restartNumberingAfterBreak="0">
    <w:nsid w:val="61D97E3F"/>
    <w:multiLevelType w:val="hybridMultilevel"/>
    <w:tmpl w:val="35542DB0"/>
    <w:lvl w:ilvl="0" w:tplc="36DCE1FE">
      <w:start w:val="1"/>
      <w:numFmt w:val="lowerLetter"/>
      <w:lvlText w:val="%1)"/>
      <w:lvlJc w:val="left"/>
      <w:pPr>
        <w:ind w:left="1418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D064CA4">
      <w:numFmt w:val="bullet"/>
      <w:lvlText w:val="•"/>
      <w:lvlJc w:val="left"/>
      <w:pPr>
        <w:ind w:left="2412" w:hanging="233"/>
      </w:pPr>
      <w:rPr>
        <w:rFonts w:hint="default"/>
        <w:lang w:val="pt-PT" w:eastAsia="en-US" w:bidi="ar-SA"/>
      </w:rPr>
    </w:lvl>
    <w:lvl w:ilvl="2" w:tplc="81CAA9FC">
      <w:numFmt w:val="bullet"/>
      <w:lvlText w:val="•"/>
      <w:lvlJc w:val="left"/>
      <w:pPr>
        <w:ind w:left="3405" w:hanging="233"/>
      </w:pPr>
      <w:rPr>
        <w:rFonts w:hint="default"/>
        <w:lang w:val="pt-PT" w:eastAsia="en-US" w:bidi="ar-SA"/>
      </w:rPr>
    </w:lvl>
    <w:lvl w:ilvl="3" w:tplc="C052B94A">
      <w:numFmt w:val="bullet"/>
      <w:lvlText w:val="•"/>
      <w:lvlJc w:val="left"/>
      <w:pPr>
        <w:ind w:left="4397" w:hanging="233"/>
      </w:pPr>
      <w:rPr>
        <w:rFonts w:hint="default"/>
        <w:lang w:val="pt-PT" w:eastAsia="en-US" w:bidi="ar-SA"/>
      </w:rPr>
    </w:lvl>
    <w:lvl w:ilvl="4" w:tplc="C4383870">
      <w:numFmt w:val="bullet"/>
      <w:lvlText w:val="•"/>
      <w:lvlJc w:val="left"/>
      <w:pPr>
        <w:ind w:left="5390" w:hanging="233"/>
      </w:pPr>
      <w:rPr>
        <w:rFonts w:hint="default"/>
        <w:lang w:val="pt-PT" w:eastAsia="en-US" w:bidi="ar-SA"/>
      </w:rPr>
    </w:lvl>
    <w:lvl w:ilvl="5" w:tplc="72CEB11E">
      <w:numFmt w:val="bullet"/>
      <w:lvlText w:val="•"/>
      <w:lvlJc w:val="left"/>
      <w:pPr>
        <w:ind w:left="6383" w:hanging="233"/>
      </w:pPr>
      <w:rPr>
        <w:rFonts w:hint="default"/>
        <w:lang w:val="pt-PT" w:eastAsia="en-US" w:bidi="ar-SA"/>
      </w:rPr>
    </w:lvl>
    <w:lvl w:ilvl="6" w:tplc="4A18F7A2">
      <w:numFmt w:val="bullet"/>
      <w:lvlText w:val="•"/>
      <w:lvlJc w:val="left"/>
      <w:pPr>
        <w:ind w:left="7375" w:hanging="233"/>
      </w:pPr>
      <w:rPr>
        <w:rFonts w:hint="default"/>
        <w:lang w:val="pt-PT" w:eastAsia="en-US" w:bidi="ar-SA"/>
      </w:rPr>
    </w:lvl>
    <w:lvl w:ilvl="7" w:tplc="90F21214">
      <w:numFmt w:val="bullet"/>
      <w:lvlText w:val="•"/>
      <w:lvlJc w:val="left"/>
      <w:pPr>
        <w:ind w:left="8368" w:hanging="233"/>
      </w:pPr>
      <w:rPr>
        <w:rFonts w:hint="default"/>
        <w:lang w:val="pt-PT" w:eastAsia="en-US" w:bidi="ar-SA"/>
      </w:rPr>
    </w:lvl>
    <w:lvl w:ilvl="8" w:tplc="E9DE98A6">
      <w:numFmt w:val="bullet"/>
      <w:lvlText w:val="•"/>
      <w:lvlJc w:val="left"/>
      <w:pPr>
        <w:ind w:left="9361" w:hanging="233"/>
      </w:pPr>
      <w:rPr>
        <w:rFonts w:hint="default"/>
        <w:lang w:val="pt-PT" w:eastAsia="en-US" w:bidi="ar-SA"/>
      </w:rPr>
    </w:lvl>
  </w:abstractNum>
  <w:abstractNum w:abstractNumId="21" w15:restartNumberingAfterBreak="0">
    <w:nsid w:val="6E411350"/>
    <w:multiLevelType w:val="multilevel"/>
    <w:tmpl w:val="C68A2CF6"/>
    <w:lvl w:ilvl="0">
      <w:start w:val="5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22" w15:restartNumberingAfterBreak="0">
    <w:nsid w:val="6FFC5E2A"/>
    <w:multiLevelType w:val="multilevel"/>
    <w:tmpl w:val="3D961096"/>
    <w:lvl w:ilvl="0">
      <w:start w:val="15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186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233"/>
      </w:pPr>
      <w:rPr>
        <w:rFonts w:hint="default"/>
        <w:lang w:val="pt-PT" w:eastAsia="en-US" w:bidi="ar-SA"/>
      </w:rPr>
    </w:lvl>
  </w:abstractNum>
  <w:abstractNum w:abstractNumId="23" w15:restartNumberingAfterBreak="0">
    <w:nsid w:val="7434451A"/>
    <w:multiLevelType w:val="hybridMultilevel"/>
    <w:tmpl w:val="7EB093BC"/>
    <w:lvl w:ilvl="0" w:tplc="0AD4CE9E">
      <w:start w:val="1"/>
      <w:numFmt w:val="lowerLetter"/>
      <w:lvlText w:val="%1)"/>
      <w:lvlJc w:val="left"/>
      <w:pPr>
        <w:ind w:left="1702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F86A4DA">
      <w:numFmt w:val="bullet"/>
      <w:lvlText w:val="•"/>
      <w:lvlJc w:val="left"/>
      <w:pPr>
        <w:ind w:left="2664" w:hanging="284"/>
      </w:pPr>
      <w:rPr>
        <w:rFonts w:hint="default"/>
        <w:lang w:val="pt-PT" w:eastAsia="en-US" w:bidi="ar-SA"/>
      </w:rPr>
    </w:lvl>
    <w:lvl w:ilvl="2" w:tplc="E0E8C8AC">
      <w:numFmt w:val="bullet"/>
      <w:lvlText w:val="•"/>
      <w:lvlJc w:val="left"/>
      <w:pPr>
        <w:ind w:left="3629" w:hanging="284"/>
      </w:pPr>
      <w:rPr>
        <w:rFonts w:hint="default"/>
        <w:lang w:val="pt-PT" w:eastAsia="en-US" w:bidi="ar-SA"/>
      </w:rPr>
    </w:lvl>
    <w:lvl w:ilvl="3" w:tplc="F302313A">
      <w:numFmt w:val="bullet"/>
      <w:lvlText w:val="•"/>
      <w:lvlJc w:val="left"/>
      <w:pPr>
        <w:ind w:left="4593" w:hanging="284"/>
      </w:pPr>
      <w:rPr>
        <w:rFonts w:hint="default"/>
        <w:lang w:val="pt-PT" w:eastAsia="en-US" w:bidi="ar-SA"/>
      </w:rPr>
    </w:lvl>
    <w:lvl w:ilvl="4" w:tplc="C706EEC6">
      <w:numFmt w:val="bullet"/>
      <w:lvlText w:val="•"/>
      <w:lvlJc w:val="left"/>
      <w:pPr>
        <w:ind w:left="5558" w:hanging="284"/>
      </w:pPr>
      <w:rPr>
        <w:rFonts w:hint="default"/>
        <w:lang w:val="pt-PT" w:eastAsia="en-US" w:bidi="ar-SA"/>
      </w:rPr>
    </w:lvl>
    <w:lvl w:ilvl="5" w:tplc="DD5EF918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6" w:tplc="BB1CA0E0">
      <w:numFmt w:val="bullet"/>
      <w:lvlText w:val="•"/>
      <w:lvlJc w:val="left"/>
      <w:pPr>
        <w:ind w:left="7487" w:hanging="284"/>
      </w:pPr>
      <w:rPr>
        <w:rFonts w:hint="default"/>
        <w:lang w:val="pt-PT" w:eastAsia="en-US" w:bidi="ar-SA"/>
      </w:rPr>
    </w:lvl>
    <w:lvl w:ilvl="7" w:tplc="5964BD00">
      <w:numFmt w:val="bullet"/>
      <w:lvlText w:val="•"/>
      <w:lvlJc w:val="left"/>
      <w:pPr>
        <w:ind w:left="8452" w:hanging="284"/>
      </w:pPr>
      <w:rPr>
        <w:rFonts w:hint="default"/>
        <w:lang w:val="pt-PT" w:eastAsia="en-US" w:bidi="ar-SA"/>
      </w:rPr>
    </w:lvl>
    <w:lvl w:ilvl="8" w:tplc="55A04E58">
      <w:numFmt w:val="bullet"/>
      <w:lvlText w:val="•"/>
      <w:lvlJc w:val="left"/>
      <w:pPr>
        <w:ind w:left="9417" w:hanging="284"/>
      </w:pPr>
      <w:rPr>
        <w:rFonts w:hint="default"/>
        <w:lang w:val="pt-PT" w:eastAsia="en-US" w:bidi="ar-SA"/>
      </w:rPr>
    </w:lvl>
  </w:abstractNum>
  <w:abstractNum w:abstractNumId="24" w15:restartNumberingAfterBreak="0">
    <w:nsid w:val="788F5DE3"/>
    <w:multiLevelType w:val="multilevel"/>
    <w:tmpl w:val="86609992"/>
    <w:lvl w:ilvl="0">
      <w:start w:val="9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56" w:hanging="2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4" w:hanging="2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1" w:hanging="2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9" w:hanging="234"/>
      </w:pPr>
      <w:rPr>
        <w:rFonts w:hint="default"/>
        <w:lang w:val="pt-PT" w:eastAsia="en-US" w:bidi="ar-SA"/>
      </w:rPr>
    </w:lvl>
  </w:abstractNum>
  <w:abstractNum w:abstractNumId="25" w15:restartNumberingAfterBreak="0">
    <w:nsid w:val="7B857C83"/>
    <w:multiLevelType w:val="hybridMultilevel"/>
    <w:tmpl w:val="0040FD90"/>
    <w:lvl w:ilvl="0" w:tplc="25CEA658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03FAF4C2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7F08E20C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604CC29E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AC8CEDE2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85F0E582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6D420A56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DA161642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2A569A58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26" w15:restartNumberingAfterBreak="0">
    <w:nsid w:val="7C424629"/>
    <w:multiLevelType w:val="hybridMultilevel"/>
    <w:tmpl w:val="BFBE4BA6"/>
    <w:lvl w:ilvl="0" w:tplc="71FEA716">
      <w:start w:val="1"/>
      <w:numFmt w:val="lowerLetter"/>
      <w:lvlText w:val="%1)"/>
      <w:lvlJc w:val="left"/>
      <w:pPr>
        <w:ind w:left="1418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EA04BAE">
      <w:numFmt w:val="bullet"/>
      <w:lvlText w:val="•"/>
      <w:lvlJc w:val="left"/>
      <w:pPr>
        <w:ind w:left="2412" w:hanging="284"/>
      </w:pPr>
      <w:rPr>
        <w:rFonts w:hint="default"/>
        <w:lang w:val="pt-PT" w:eastAsia="en-US" w:bidi="ar-SA"/>
      </w:rPr>
    </w:lvl>
    <w:lvl w:ilvl="2" w:tplc="BE44E692">
      <w:numFmt w:val="bullet"/>
      <w:lvlText w:val="•"/>
      <w:lvlJc w:val="left"/>
      <w:pPr>
        <w:ind w:left="3405" w:hanging="284"/>
      </w:pPr>
      <w:rPr>
        <w:rFonts w:hint="default"/>
        <w:lang w:val="pt-PT" w:eastAsia="en-US" w:bidi="ar-SA"/>
      </w:rPr>
    </w:lvl>
    <w:lvl w:ilvl="3" w:tplc="108AEA9C">
      <w:numFmt w:val="bullet"/>
      <w:lvlText w:val="•"/>
      <w:lvlJc w:val="left"/>
      <w:pPr>
        <w:ind w:left="4397" w:hanging="284"/>
      </w:pPr>
      <w:rPr>
        <w:rFonts w:hint="default"/>
        <w:lang w:val="pt-PT" w:eastAsia="en-US" w:bidi="ar-SA"/>
      </w:rPr>
    </w:lvl>
    <w:lvl w:ilvl="4" w:tplc="EFA2AE6C">
      <w:numFmt w:val="bullet"/>
      <w:lvlText w:val="•"/>
      <w:lvlJc w:val="left"/>
      <w:pPr>
        <w:ind w:left="5390" w:hanging="284"/>
      </w:pPr>
      <w:rPr>
        <w:rFonts w:hint="default"/>
        <w:lang w:val="pt-PT" w:eastAsia="en-US" w:bidi="ar-SA"/>
      </w:rPr>
    </w:lvl>
    <w:lvl w:ilvl="5" w:tplc="E7D8D84C">
      <w:numFmt w:val="bullet"/>
      <w:lvlText w:val="•"/>
      <w:lvlJc w:val="left"/>
      <w:pPr>
        <w:ind w:left="6383" w:hanging="284"/>
      </w:pPr>
      <w:rPr>
        <w:rFonts w:hint="default"/>
        <w:lang w:val="pt-PT" w:eastAsia="en-US" w:bidi="ar-SA"/>
      </w:rPr>
    </w:lvl>
    <w:lvl w:ilvl="6" w:tplc="808AB9E0">
      <w:numFmt w:val="bullet"/>
      <w:lvlText w:val="•"/>
      <w:lvlJc w:val="left"/>
      <w:pPr>
        <w:ind w:left="7375" w:hanging="284"/>
      </w:pPr>
      <w:rPr>
        <w:rFonts w:hint="default"/>
        <w:lang w:val="pt-PT" w:eastAsia="en-US" w:bidi="ar-SA"/>
      </w:rPr>
    </w:lvl>
    <w:lvl w:ilvl="7" w:tplc="803270CC">
      <w:numFmt w:val="bullet"/>
      <w:lvlText w:val="•"/>
      <w:lvlJc w:val="left"/>
      <w:pPr>
        <w:ind w:left="8368" w:hanging="284"/>
      </w:pPr>
      <w:rPr>
        <w:rFonts w:hint="default"/>
        <w:lang w:val="pt-PT" w:eastAsia="en-US" w:bidi="ar-SA"/>
      </w:rPr>
    </w:lvl>
    <w:lvl w:ilvl="8" w:tplc="CC380032">
      <w:numFmt w:val="bullet"/>
      <w:lvlText w:val="•"/>
      <w:lvlJc w:val="left"/>
      <w:pPr>
        <w:ind w:left="9361" w:hanging="284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6"/>
  </w:num>
  <w:num w:numId="3">
    <w:abstractNumId w:val="25"/>
  </w:num>
  <w:num w:numId="4">
    <w:abstractNumId w:val="13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9"/>
  </w:num>
  <w:num w:numId="10">
    <w:abstractNumId w:val="2"/>
  </w:num>
  <w:num w:numId="11">
    <w:abstractNumId w:val="11"/>
  </w:num>
  <w:num w:numId="12">
    <w:abstractNumId w:val="22"/>
  </w:num>
  <w:num w:numId="13">
    <w:abstractNumId w:val="8"/>
  </w:num>
  <w:num w:numId="14">
    <w:abstractNumId w:val="18"/>
  </w:num>
  <w:num w:numId="15">
    <w:abstractNumId w:val="17"/>
  </w:num>
  <w:num w:numId="16">
    <w:abstractNumId w:val="5"/>
  </w:num>
  <w:num w:numId="17">
    <w:abstractNumId w:val="15"/>
  </w:num>
  <w:num w:numId="18">
    <w:abstractNumId w:val="1"/>
  </w:num>
  <w:num w:numId="19">
    <w:abstractNumId w:val="24"/>
  </w:num>
  <w:num w:numId="20">
    <w:abstractNumId w:val="19"/>
  </w:num>
  <w:num w:numId="21">
    <w:abstractNumId w:val="0"/>
  </w:num>
  <w:num w:numId="22">
    <w:abstractNumId w:val="4"/>
  </w:num>
  <w:num w:numId="23">
    <w:abstractNumId w:val="21"/>
  </w:num>
  <w:num w:numId="24">
    <w:abstractNumId w:val="14"/>
  </w:num>
  <w:num w:numId="25">
    <w:abstractNumId w:val="10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5D2E"/>
    <w:rsid w:val="00394AC3"/>
    <w:rsid w:val="004F50E8"/>
    <w:rsid w:val="00557DED"/>
    <w:rsid w:val="005E3112"/>
    <w:rsid w:val="00CC5F9C"/>
    <w:rsid w:val="00E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FEE64D5"/>
  <w15:docId w15:val="{A554FD52-C8A4-4648-A8DD-EBF36808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849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00"/>
      <w:ind w:left="332"/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4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9"/>
      <w:ind w:left="107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94A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4AC3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94A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4AC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s://www.gov.br/empresas-e-negocios/pt-br/empreendedo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yperlink" Target="http://www.planalto.gov.br/ccivil_03/_Ato2007-2010/2009/Lei/L12187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07-2010/2009/Lei/L12187.htm" TargetMode="External"/><Relationship Id="rId20" Type="http://schemas.openxmlformats.org/officeDocument/2006/relationships/hyperlink" Target="http://pregaoeletronico.cebi.com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licitacao@semaepiracicaba.sp.gov.br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semaepiracicaba.sp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gaoeletronico.cebi.com.br/" TargetMode="External"/><Relationship Id="rId14" Type="http://schemas.openxmlformats.org/officeDocument/2006/relationships/hyperlink" Target="http://pregaoeletronico.cebi.com.br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9540</Words>
  <Characters>51521</Characters>
  <Application>Microsoft Office Word</Application>
  <DocSecurity>0</DocSecurity>
  <Lines>429</Lines>
  <Paragraphs>121</Paragraphs>
  <ScaleCrop>false</ScaleCrop>
  <Company/>
  <LinksUpToDate>false</LinksUpToDate>
  <CharactersWithSpaces>60940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Piracicaba, 18 de janeiro de 2022</dc:title>
  <dc:creator>Jose Odivaldo Chitolina Junior</dc:creator>
  <cp:lastModifiedBy>William Bernardo Tarelho</cp:lastModifiedBy>
  <cp:revision>6</cp:revision>
  <dcterms:created xsi:type="dcterms:W3CDTF">2024-05-10T13:52:00Z</dcterms:created>
  <dcterms:modified xsi:type="dcterms:W3CDTF">2024-05-10T13:57:00Z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2024-05-10T00:00:00Z</vt:filetime>
  </property>
</Properties>
</file>